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D255A" w14:textId="77777777" w:rsidR="00ED30BA" w:rsidRPr="001C0672" w:rsidRDefault="00ED30BA" w:rsidP="005058D1">
      <w:pPr>
        <w:pStyle w:val="FMD"/>
        <w:rPr>
          <w:sz w:val="22"/>
          <w:szCs w:val="22"/>
        </w:rPr>
      </w:pPr>
    </w:p>
    <w:p w14:paraId="46CEDDDD" w14:textId="77777777" w:rsidR="00ED30BA" w:rsidRPr="001C0672" w:rsidRDefault="00ED30BA" w:rsidP="005058D1">
      <w:pPr>
        <w:pStyle w:val="FMD"/>
        <w:rPr>
          <w:sz w:val="22"/>
          <w:szCs w:val="22"/>
        </w:rPr>
      </w:pPr>
    </w:p>
    <w:p w14:paraId="321305E7" w14:textId="77777777" w:rsidR="001C0672" w:rsidRDefault="001C0672" w:rsidP="001C0672">
      <w:pPr>
        <w:pStyle w:val="FMD"/>
        <w:jc w:val="center"/>
        <w:rPr>
          <w:rFonts w:ascii="Franklin Gothic ATF" w:hAnsi="Franklin Gothic ATF"/>
          <w:b/>
          <w:sz w:val="28"/>
          <w:szCs w:val="28"/>
        </w:rPr>
      </w:pPr>
    </w:p>
    <w:p w14:paraId="09223DE8" w14:textId="6A5AA258" w:rsidR="00ED30BA" w:rsidRPr="001C0672" w:rsidRDefault="001C0672" w:rsidP="001C0672">
      <w:pPr>
        <w:pStyle w:val="FMD"/>
        <w:jc w:val="center"/>
        <w:rPr>
          <w:rFonts w:ascii="Franklin Gothic ATF" w:hAnsi="Franklin Gothic ATF"/>
          <w:b/>
          <w:sz w:val="28"/>
          <w:szCs w:val="28"/>
        </w:rPr>
      </w:pPr>
      <w:r w:rsidRPr="001C0672">
        <w:rPr>
          <w:rFonts w:ascii="Franklin Gothic ATF" w:hAnsi="Franklin Gothic ATF"/>
          <w:b/>
          <w:sz w:val="28"/>
          <w:szCs w:val="28"/>
        </w:rPr>
        <w:t>AVVISO PER LA RICERCA DI FACILITATORI DIGITALI</w:t>
      </w:r>
    </w:p>
    <w:p w14:paraId="4822B965" w14:textId="77777777" w:rsidR="001C0672" w:rsidRDefault="001C0672" w:rsidP="001C0672">
      <w:pPr>
        <w:pStyle w:val="FMD"/>
        <w:rPr>
          <w:sz w:val="22"/>
          <w:szCs w:val="22"/>
        </w:rPr>
      </w:pPr>
    </w:p>
    <w:p w14:paraId="6724B03E" w14:textId="77777777" w:rsidR="001C0672" w:rsidRDefault="001C0672" w:rsidP="001C0672">
      <w:pPr>
        <w:pStyle w:val="FMD"/>
        <w:rPr>
          <w:sz w:val="22"/>
          <w:szCs w:val="22"/>
        </w:rPr>
      </w:pPr>
    </w:p>
    <w:p w14:paraId="16F7D225" w14:textId="772F2829" w:rsidR="001C0672" w:rsidRPr="001C0672" w:rsidRDefault="001C0672" w:rsidP="001C0672">
      <w:pPr>
        <w:pStyle w:val="FMD"/>
        <w:rPr>
          <w:sz w:val="22"/>
          <w:szCs w:val="22"/>
        </w:rPr>
      </w:pPr>
      <w:r w:rsidRPr="001C0672">
        <w:rPr>
          <w:sz w:val="22"/>
          <w:szCs w:val="22"/>
        </w:rPr>
        <w:t>La Fondazione Mondo Digitale è alla ricerca di facilitatori digitali da inserire nei Centri di Facilitazione attivi in tutti i Municipi di Roma Capitale.</w:t>
      </w:r>
    </w:p>
    <w:p w14:paraId="3C458B04" w14:textId="77777777" w:rsidR="001C0672" w:rsidRPr="001C0672" w:rsidRDefault="001C0672" w:rsidP="001C0672">
      <w:pPr>
        <w:pStyle w:val="FMD"/>
        <w:rPr>
          <w:sz w:val="22"/>
          <w:szCs w:val="22"/>
        </w:rPr>
      </w:pPr>
      <w:r w:rsidRPr="001C0672">
        <w:rPr>
          <w:sz w:val="22"/>
          <w:szCs w:val="22"/>
        </w:rPr>
        <w:t>I facilitatori digitali svolgono un ruolo fondamentale nel promuovere l'inclusione e la cittadinanza digitale, supportando cittadini di ogni età nel migliorare le proprie competenze e nell'accedere con consapevolezza ai servizi online.</w:t>
      </w:r>
    </w:p>
    <w:p w14:paraId="554EED1A" w14:textId="77777777" w:rsidR="001C0672" w:rsidRDefault="001C0672" w:rsidP="001C0672">
      <w:pPr>
        <w:pStyle w:val="FMD"/>
        <w:rPr>
          <w:sz w:val="22"/>
          <w:szCs w:val="22"/>
        </w:rPr>
      </w:pPr>
    </w:p>
    <w:p w14:paraId="52F2ED6C" w14:textId="66188263" w:rsidR="001C0672" w:rsidRPr="001C0672" w:rsidRDefault="001C0672" w:rsidP="001C0672">
      <w:pPr>
        <w:pStyle w:val="FMD"/>
        <w:rPr>
          <w:b/>
          <w:sz w:val="22"/>
          <w:szCs w:val="22"/>
        </w:rPr>
      </w:pPr>
      <w:r w:rsidRPr="001C0672">
        <w:rPr>
          <w:b/>
          <w:sz w:val="22"/>
          <w:szCs w:val="22"/>
        </w:rPr>
        <w:t>Attività principali</w:t>
      </w:r>
    </w:p>
    <w:p w14:paraId="4C8B2153" w14:textId="77777777" w:rsidR="001C0672" w:rsidRPr="001C0672" w:rsidRDefault="001C0672" w:rsidP="001C0672">
      <w:pPr>
        <w:pStyle w:val="FMD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1C0672">
        <w:rPr>
          <w:sz w:val="22"/>
          <w:szCs w:val="22"/>
        </w:rPr>
        <w:t>Assistenza ai cittadini nell'utilizzo di strumenti digitali (</w:t>
      </w:r>
      <w:proofErr w:type="spellStart"/>
      <w:r w:rsidRPr="001C0672">
        <w:rPr>
          <w:sz w:val="22"/>
          <w:szCs w:val="22"/>
        </w:rPr>
        <w:t>smartphone</w:t>
      </w:r>
      <w:proofErr w:type="spellEnd"/>
      <w:r w:rsidRPr="001C0672">
        <w:rPr>
          <w:sz w:val="22"/>
          <w:szCs w:val="22"/>
        </w:rPr>
        <w:t>, computer, piattaforme online).</w:t>
      </w:r>
    </w:p>
    <w:p w14:paraId="108A45DF" w14:textId="77777777" w:rsidR="001C0672" w:rsidRPr="001C0672" w:rsidRDefault="001C0672" w:rsidP="001C0672">
      <w:pPr>
        <w:pStyle w:val="FMD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1C0672">
        <w:rPr>
          <w:sz w:val="22"/>
          <w:szCs w:val="22"/>
        </w:rPr>
        <w:t>Supporto pratico nella creazione e gestione dell'identità digitale (SPID, CIE, servizi pubblici digitali).</w:t>
      </w:r>
    </w:p>
    <w:p w14:paraId="23A731E3" w14:textId="77777777" w:rsidR="001C0672" w:rsidRPr="001C0672" w:rsidRDefault="001C0672" w:rsidP="001C0672">
      <w:pPr>
        <w:pStyle w:val="FMD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1C0672">
        <w:rPr>
          <w:sz w:val="22"/>
          <w:szCs w:val="22"/>
        </w:rPr>
        <w:t>Promozione della cultura digitale attraverso attività di formazione, orientamento e accompagnamento personalizzato</w:t>
      </w:r>
    </w:p>
    <w:p w14:paraId="6DC628CF" w14:textId="77777777" w:rsidR="001C0672" w:rsidRDefault="001C0672" w:rsidP="001C0672">
      <w:pPr>
        <w:pStyle w:val="FMD"/>
        <w:rPr>
          <w:sz w:val="22"/>
          <w:szCs w:val="22"/>
        </w:rPr>
      </w:pPr>
    </w:p>
    <w:p w14:paraId="60319BF1" w14:textId="1024C5D5" w:rsidR="001C0672" w:rsidRPr="001C0672" w:rsidRDefault="001C0672" w:rsidP="001C0672">
      <w:pPr>
        <w:pStyle w:val="FMD"/>
        <w:rPr>
          <w:b/>
          <w:sz w:val="22"/>
          <w:szCs w:val="22"/>
        </w:rPr>
      </w:pPr>
      <w:r w:rsidRPr="001C0672">
        <w:rPr>
          <w:b/>
          <w:sz w:val="22"/>
          <w:szCs w:val="22"/>
        </w:rPr>
        <w:t>Requisiti</w:t>
      </w:r>
    </w:p>
    <w:p w14:paraId="6A385B84" w14:textId="77777777" w:rsidR="001C0672" w:rsidRPr="001C0672" w:rsidRDefault="001C0672" w:rsidP="001C0672">
      <w:pPr>
        <w:pStyle w:val="FMD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1C0672">
        <w:rPr>
          <w:sz w:val="22"/>
          <w:szCs w:val="22"/>
        </w:rPr>
        <w:t>Buona conoscenza degli strumenti digitali e dei principali servizi online.</w:t>
      </w:r>
    </w:p>
    <w:p w14:paraId="0F1BD789" w14:textId="77777777" w:rsidR="001C0672" w:rsidRPr="001C0672" w:rsidRDefault="001C0672" w:rsidP="001C0672">
      <w:pPr>
        <w:pStyle w:val="FMD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1C0672">
        <w:rPr>
          <w:sz w:val="22"/>
          <w:szCs w:val="22"/>
        </w:rPr>
        <w:t xml:space="preserve">Spiccate capacità relazionali, comunicative e di </w:t>
      </w:r>
      <w:proofErr w:type="spellStart"/>
      <w:r w:rsidRPr="001C0672">
        <w:rPr>
          <w:sz w:val="22"/>
          <w:szCs w:val="22"/>
        </w:rPr>
        <w:t>problem</w:t>
      </w:r>
      <w:proofErr w:type="spellEnd"/>
      <w:r w:rsidRPr="001C0672">
        <w:rPr>
          <w:sz w:val="22"/>
          <w:szCs w:val="22"/>
        </w:rPr>
        <w:t xml:space="preserve"> </w:t>
      </w:r>
      <w:proofErr w:type="spellStart"/>
      <w:r w:rsidRPr="001C0672">
        <w:rPr>
          <w:sz w:val="22"/>
          <w:szCs w:val="22"/>
        </w:rPr>
        <w:t>solving</w:t>
      </w:r>
      <w:proofErr w:type="spellEnd"/>
      <w:r w:rsidRPr="001C0672">
        <w:rPr>
          <w:sz w:val="22"/>
          <w:szCs w:val="22"/>
        </w:rPr>
        <w:t>.</w:t>
      </w:r>
    </w:p>
    <w:p w14:paraId="3A284A8F" w14:textId="77777777" w:rsidR="001C0672" w:rsidRPr="001C0672" w:rsidRDefault="001C0672" w:rsidP="001C0672">
      <w:pPr>
        <w:pStyle w:val="FMD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1C0672">
        <w:rPr>
          <w:sz w:val="22"/>
          <w:szCs w:val="22"/>
        </w:rPr>
        <w:t>Esperienza, anche breve, in attività di formazione o assistenza al pubblico costituirà titolo preferenziale.</w:t>
      </w:r>
    </w:p>
    <w:p w14:paraId="7E3368CD" w14:textId="77777777" w:rsidR="001C0672" w:rsidRDefault="001C0672" w:rsidP="001C0672">
      <w:pPr>
        <w:pStyle w:val="FMD"/>
        <w:rPr>
          <w:sz w:val="22"/>
          <w:szCs w:val="22"/>
        </w:rPr>
      </w:pPr>
    </w:p>
    <w:p w14:paraId="36C114BC" w14:textId="4FEACFD1" w:rsidR="001C0672" w:rsidRPr="001C0672" w:rsidRDefault="001C0672" w:rsidP="001C0672">
      <w:pPr>
        <w:pStyle w:val="FMD"/>
        <w:rPr>
          <w:b/>
          <w:sz w:val="22"/>
          <w:szCs w:val="22"/>
        </w:rPr>
      </w:pPr>
      <w:r w:rsidRPr="001C0672">
        <w:rPr>
          <w:b/>
          <w:sz w:val="22"/>
          <w:szCs w:val="22"/>
        </w:rPr>
        <w:t>Cosa offriamo</w:t>
      </w:r>
    </w:p>
    <w:p w14:paraId="28454066" w14:textId="77777777" w:rsidR="001C0672" w:rsidRPr="001C0672" w:rsidRDefault="001C0672" w:rsidP="001C0672">
      <w:pPr>
        <w:pStyle w:val="FMD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1C0672">
        <w:rPr>
          <w:sz w:val="22"/>
          <w:szCs w:val="22"/>
        </w:rPr>
        <w:t>Opportunità di contribuire a un progetto di innovazione sociale che favorisce la partecipazione e l'inclusione digitale.</w:t>
      </w:r>
    </w:p>
    <w:p w14:paraId="03C44334" w14:textId="77777777" w:rsidR="001C0672" w:rsidRPr="001C0672" w:rsidRDefault="001C0672" w:rsidP="001C0672">
      <w:pPr>
        <w:pStyle w:val="FMD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1C0672">
        <w:rPr>
          <w:sz w:val="22"/>
          <w:szCs w:val="22"/>
        </w:rPr>
        <w:t>Collaborazione in un contesto dinamico, attento al valore delle persone e delle competenze.</w:t>
      </w:r>
    </w:p>
    <w:p w14:paraId="165F56CE" w14:textId="77777777" w:rsidR="001C0672" w:rsidRDefault="001C0672" w:rsidP="001C0672">
      <w:pPr>
        <w:pStyle w:val="FMD"/>
        <w:rPr>
          <w:sz w:val="22"/>
          <w:szCs w:val="22"/>
        </w:rPr>
      </w:pPr>
    </w:p>
    <w:p w14:paraId="10500EF6" w14:textId="77777777" w:rsidR="001C0672" w:rsidRDefault="001C0672" w:rsidP="001C0672">
      <w:pPr>
        <w:pStyle w:val="FMD"/>
        <w:rPr>
          <w:sz w:val="22"/>
          <w:szCs w:val="22"/>
        </w:rPr>
      </w:pPr>
      <w:r w:rsidRPr="001C0672">
        <w:rPr>
          <w:sz w:val="22"/>
          <w:szCs w:val="22"/>
        </w:rPr>
        <w:t xml:space="preserve">Per candidarti, compila il </w:t>
      </w:r>
      <w:proofErr w:type="spellStart"/>
      <w:r w:rsidRPr="001C0672">
        <w:rPr>
          <w:sz w:val="22"/>
          <w:szCs w:val="22"/>
        </w:rPr>
        <w:t>form</w:t>
      </w:r>
      <w:proofErr w:type="spellEnd"/>
      <w:r w:rsidRPr="001C0672">
        <w:rPr>
          <w:sz w:val="22"/>
          <w:szCs w:val="22"/>
        </w:rPr>
        <w:t xml:space="preserve"> al seguente link: </w:t>
      </w:r>
      <w:bookmarkStart w:id="0" w:name="_GoBack"/>
      <w:bookmarkEnd w:id="0"/>
    </w:p>
    <w:p w14:paraId="1B52D392" w14:textId="6291D973" w:rsidR="001C0672" w:rsidRPr="001C0672" w:rsidRDefault="001C0672" w:rsidP="001C0672">
      <w:pPr>
        <w:pStyle w:val="FMD"/>
        <w:rPr>
          <w:sz w:val="22"/>
          <w:szCs w:val="22"/>
        </w:rPr>
      </w:pPr>
      <w:r w:rsidRPr="001C0672">
        <w:rPr>
          <w:sz w:val="22"/>
          <w:szCs w:val="22"/>
        </w:rPr>
        <w:t xml:space="preserve">https://docs.google.com/forms/d/e/1FAIpQLScCJwS6fg4j3C2lla29pIKbqwehOOxOm2CHf8xmlLfpzibuSg/viewform </w:t>
      </w:r>
    </w:p>
    <w:p w14:paraId="260082BC" w14:textId="74590A94" w:rsidR="00DB7528" w:rsidRPr="001C0672" w:rsidRDefault="00DB7528" w:rsidP="001C0672">
      <w:pPr>
        <w:pStyle w:val="FMD"/>
        <w:rPr>
          <w:sz w:val="22"/>
          <w:szCs w:val="22"/>
        </w:rPr>
      </w:pPr>
    </w:p>
    <w:sectPr w:rsidR="00DB7528" w:rsidRPr="001C0672" w:rsidSect="00ED30BA">
      <w:headerReference w:type="default" r:id="rId7"/>
      <w:footerReference w:type="default" r:id="rId8"/>
      <w:pgSz w:w="11906" w:h="16838"/>
      <w:pgMar w:top="1985" w:right="1077" w:bottom="1440" w:left="1077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B06E9" w14:textId="77777777" w:rsidR="00256D35" w:rsidRDefault="00256D35" w:rsidP="00042104">
      <w:r>
        <w:separator/>
      </w:r>
    </w:p>
  </w:endnote>
  <w:endnote w:type="continuationSeparator" w:id="0">
    <w:p w14:paraId="02D9423D" w14:textId="77777777" w:rsidR="00256D35" w:rsidRDefault="00256D35" w:rsidP="0004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FranklinGothicATF-Light">
    <w:altName w:val="Calibri"/>
    <w:panose1 w:val="020B0403060602040204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ATF">
    <w:panose1 w:val="020B05030606020402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DB22C" w14:textId="77777777" w:rsidR="00042104" w:rsidRPr="00042104" w:rsidRDefault="008D0B25" w:rsidP="00476B6B">
    <w:pPr>
      <w:pStyle w:val="Pidipagina"/>
      <w:ind w:left="-1134"/>
      <w:jc w:val="center"/>
    </w:pPr>
    <w:r>
      <w:rPr>
        <w:noProof/>
        <w:lang w:eastAsia="it-IT"/>
      </w:rPr>
      <w:drawing>
        <wp:inline distT="0" distB="0" distL="0" distR="0" wp14:anchorId="26590458" wp14:editId="400859FE">
          <wp:extent cx="7687945" cy="603250"/>
          <wp:effectExtent l="0" t="0" r="0" b="635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94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AC4EF" w14:textId="77777777" w:rsidR="00256D35" w:rsidRDefault="00256D35" w:rsidP="00042104">
      <w:r>
        <w:separator/>
      </w:r>
    </w:p>
  </w:footnote>
  <w:footnote w:type="continuationSeparator" w:id="0">
    <w:p w14:paraId="65EE8491" w14:textId="77777777" w:rsidR="00256D35" w:rsidRDefault="00256D35" w:rsidP="0004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72196" w14:textId="77777777" w:rsidR="00042104" w:rsidRDefault="00ED30BA" w:rsidP="00ED30BA">
    <w:pPr>
      <w:pStyle w:val="Intestazione"/>
      <w:ind w:left="-1134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EBA11F6" wp14:editId="534FD6CB">
          <wp:simplePos x="0" y="0"/>
          <wp:positionH relativeFrom="page">
            <wp:posOffset>204404</wp:posOffset>
          </wp:positionH>
          <wp:positionV relativeFrom="topMargin">
            <wp:posOffset>232410</wp:posOffset>
          </wp:positionV>
          <wp:extent cx="2602865" cy="865505"/>
          <wp:effectExtent l="0" t="0" r="0" b="0"/>
          <wp:wrapThrough wrapText="bothSides">
            <wp:wrapPolygon edited="0">
              <wp:start x="6165" y="3328"/>
              <wp:lineTo x="5217" y="5705"/>
              <wp:lineTo x="4268" y="9508"/>
              <wp:lineTo x="4268" y="14263"/>
              <wp:lineTo x="5849" y="19017"/>
              <wp:lineTo x="6640" y="19968"/>
              <wp:lineTo x="7272" y="19968"/>
              <wp:lineTo x="15967" y="19017"/>
              <wp:lineTo x="17548" y="18066"/>
              <wp:lineTo x="17548" y="5230"/>
              <wp:lineTo x="16125" y="4279"/>
              <wp:lineTo x="7904" y="3328"/>
              <wp:lineTo x="6165" y="3328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D_008_25_Logo 25esimo-01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46" b="39430"/>
                  <a:stretch/>
                </pic:blipFill>
                <pic:spPr bwMode="auto">
                  <a:xfrm>
                    <a:off x="0" y="0"/>
                    <a:ext cx="2602865" cy="865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8F00E13" wp14:editId="6C58D10E">
          <wp:simplePos x="0" y="0"/>
          <wp:positionH relativeFrom="column">
            <wp:posOffset>3600632</wp:posOffset>
          </wp:positionH>
          <wp:positionV relativeFrom="page">
            <wp:posOffset>-538571</wp:posOffset>
          </wp:positionV>
          <wp:extent cx="3500755" cy="2190115"/>
          <wp:effectExtent l="0" t="0" r="0" b="63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_Carta Intestat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60" r="-1831" b="28392"/>
                  <a:stretch/>
                </pic:blipFill>
                <pic:spPr bwMode="auto">
                  <a:xfrm>
                    <a:off x="0" y="0"/>
                    <a:ext cx="3500755" cy="2190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6F"/>
    <w:multiLevelType w:val="hybridMultilevel"/>
    <w:tmpl w:val="F81031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F628B"/>
    <w:multiLevelType w:val="hybridMultilevel"/>
    <w:tmpl w:val="91D8ACBE"/>
    <w:lvl w:ilvl="0" w:tplc="EF9A9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90A2C"/>
      </w:rPr>
    </w:lvl>
    <w:lvl w:ilvl="1" w:tplc="85C2D2BE">
      <w:start w:val="6"/>
      <w:numFmt w:val="bullet"/>
      <w:lvlText w:val=""/>
      <w:lvlJc w:val="left"/>
      <w:pPr>
        <w:ind w:left="1440" w:hanging="360"/>
      </w:pPr>
      <w:rPr>
        <w:rFonts w:ascii="Symbol" w:eastAsia="Aptos" w:hAnsi="Symbol" w:cs="FranklinGothicATF-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A1DF1"/>
    <w:multiLevelType w:val="hybridMultilevel"/>
    <w:tmpl w:val="AC7EE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04"/>
    <w:rsid w:val="00042104"/>
    <w:rsid w:val="000972C1"/>
    <w:rsid w:val="000A207F"/>
    <w:rsid w:val="00166262"/>
    <w:rsid w:val="001818B5"/>
    <w:rsid w:val="001C0672"/>
    <w:rsid w:val="001C707E"/>
    <w:rsid w:val="00256D35"/>
    <w:rsid w:val="00295F11"/>
    <w:rsid w:val="00323F41"/>
    <w:rsid w:val="00476B6B"/>
    <w:rsid w:val="00487E6B"/>
    <w:rsid w:val="004D09DD"/>
    <w:rsid w:val="004D5936"/>
    <w:rsid w:val="004D5E62"/>
    <w:rsid w:val="004D6AD0"/>
    <w:rsid w:val="004D7A8F"/>
    <w:rsid w:val="005058D1"/>
    <w:rsid w:val="0057786A"/>
    <w:rsid w:val="00582B17"/>
    <w:rsid w:val="005B3B1F"/>
    <w:rsid w:val="005D1B95"/>
    <w:rsid w:val="005E65EA"/>
    <w:rsid w:val="006177D7"/>
    <w:rsid w:val="00744AF2"/>
    <w:rsid w:val="00792FE4"/>
    <w:rsid w:val="007C0D31"/>
    <w:rsid w:val="00820BFA"/>
    <w:rsid w:val="008A1949"/>
    <w:rsid w:val="008D0B25"/>
    <w:rsid w:val="008D3938"/>
    <w:rsid w:val="00917C43"/>
    <w:rsid w:val="00960220"/>
    <w:rsid w:val="009C65F3"/>
    <w:rsid w:val="00A0406F"/>
    <w:rsid w:val="00A06845"/>
    <w:rsid w:val="00AA27FF"/>
    <w:rsid w:val="00B60982"/>
    <w:rsid w:val="00B706E1"/>
    <w:rsid w:val="00BA571A"/>
    <w:rsid w:val="00BE2098"/>
    <w:rsid w:val="00C0309F"/>
    <w:rsid w:val="00CB52D0"/>
    <w:rsid w:val="00CB7B7B"/>
    <w:rsid w:val="00D1580E"/>
    <w:rsid w:val="00D42CD8"/>
    <w:rsid w:val="00D93469"/>
    <w:rsid w:val="00DB7528"/>
    <w:rsid w:val="00E02A00"/>
    <w:rsid w:val="00E85825"/>
    <w:rsid w:val="00ED30BA"/>
    <w:rsid w:val="00F3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86FAA"/>
  <w15:chartTrackingRefBased/>
  <w15:docId w15:val="{49F7E8E8-C166-D449-98B6-58727762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kern w:val="2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2104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2104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2104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2104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2104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2104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2104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2104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2104"/>
    <w:pPr>
      <w:keepNext/>
      <w:keepLines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42104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042104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042104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042104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link w:val="Titolo5"/>
    <w:uiPriority w:val="9"/>
    <w:semiHidden/>
    <w:rsid w:val="00042104"/>
    <w:rPr>
      <w:rFonts w:eastAsia="Times New Roman" w:cs="Times New Roman"/>
      <w:color w:val="0F4761"/>
    </w:rPr>
  </w:style>
  <w:style w:type="character" w:customStyle="1" w:styleId="Titolo6Carattere">
    <w:name w:val="Titolo 6 Carattere"/>
    <w:link w:val="Titolo6"/>
    <w:uiPriority w:val="9"/>
    <w:semiHidden/>
    <w:rsid w:val="00042104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042104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042104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042104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2104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042104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2104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042104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2104"/>
    <w:pPr>
      <w:spacing w:before="160" w:after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042104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042104"/>
    <w:pPr>
      <w:ind w:left="720"/>
      <w:contextualSpacing/>
    </w:pPr>
  </w:style>
  <w:style w:type="character" w:styleId="Enfasiintensa">
    <w:name w:val="Intense Emphasis"/>
    <w:uiPriority w:val="21"/>
    <w:qFormat/>
    <w:rsid w:val="00042104"/>
    <w:rPr>
      <w:i/>
      <w:iCs/>
      <w:color w:val="0F476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210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link w:val="Citazioneintensa"/>
    <w:uiPriority w:val="30"/>
    <w:rsid w:val="00042104"/>
    <w:rPr>
      <w:i/>
      <w:iCs/>
      <w:color w:val="0F4761"/>
    </w:rPr>
  </w:style>
  <w:style w:type="character" w:styleId="Riferimentointenso">
    <w:name w:val="Intense Reference"/>
    <w:uiPriority w:val="32"/>
    <w:qFormat/>
    <w:rsid w:val="00042104"/>
    <w:rPr>
      <w:b/>
      <w:bCs/>
      <w:smallCaps/>
      <w:color w:val="0F4761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421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104"/>
  </w:style>
  <w:style w:type="paragraph" w:styleId="Pidipagina">
    <w:name w:val="footer"/>
    <w:basedOn w:val="Normale"/>
    <w:link w:val="PidipaginaCarattere"/>
    <w:uiPriority w:val="99"/>
    <w:unhideWhenUsed/>
    <w:rsid w:val="000421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104"/>
  </w:style>
  <w:style w:type="paragraph" w:customStyle="1" w:styleId="Paragrafobase">
    <w:name w:val="[Paragrafo base]"/>
    <w:basedOn w:val="Normale"/>
    <w:uiPriority w:val="99"/>
    <w:rsid w:val="00042104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kern w:val="0"/>
    </w:rPr>
  </w:style>
  <w:style w:type="paragraph" w:customStyle="1" w:styleId="FMD">
    <w:name w:val="FMD"/>
    <w:basedOn w:val="Paragrafobase"/>
    <w:qFormat/>
    <w:rsid w:val="00E02A00"/>
    <w:pPr>
      <w:jc w:val="both"/>
    </w:pPr>
    <w:rPr>
      <w:rFonts w:ascii="Franklin Gothic Book" w:hAnsi="Franklin Gothic Book" w:cs="FranklinGothicATF-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s10co</dc:creator>
  <cp:keywords/>
  <dc:description/>
  <cp:lastModifiedBy>Lg</cp:lastModifiedBy>
  <cp:revision>3</cp:revision>
  <cp:lastPrinted>2024-09-03T13:55:00Z</cp:lastPrinted>
  <dcterms:created xsi:type="dcterms:W3CDTF">2026-01-14T05:19:00Z</dcterms:created>
  <dcterms:modified xsi:type="dcterms:W3CDTF">2026-01-14T05:21:00Z</dcterms:modified>
</cp:coreProperties>
</file>