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D82" w:rsidRPr="0090344F" w:rsidRDefault="00882B42" w:rsidP="00C46BFE">
      <w:pPr>
        <w:pStyle w:val="m6070629631590663348m3380052992153163688msoplaintext"/>
        <w:shd w:val="clear" w:color="auto" w:fill="FFFFFF"/>
        <w:spacing w:before="0" w:beforeAutospacing="0" w:after="0" w:afterAutospacing="0"/>
        <w:jc w:val="center"/>
        <w:rPr>
          <w:rFonts w:ascii="Trebuchet MS" w:hAnsi="Trebuchet MS"/>
          <w:b/>
          <w:sz w:val="28"/>
          <w:szCs w:val="28"/>
        </w:rPr>
      </w:pPr>
      <w:bookmarkStart w:id="0" w:name="_GoBack"/>
      <w:bookmarkEnd w:id="0"/>
      <w:r w:rsidRPr="0090344F">
        <w:rPr>
          <w:rFonts w:ascii="Trebuchet MS" w:hAnsi="Trebuchet MS"/>
          <w:b/>
          <w:sz w:val="28"/>
          <w:szCs w:val="28"/>
        </w:rPr>
        <w:t xml:space="preserve">CON FATTORE J </w:t>
      </w:r>
      <w:r w:rsidR="00E11D82" w:rsidRPr="0090344F">
        <w:rPr>
          <w:rFonts w:ascii="Trebuchet MS" w:hAnsi="Trebuchet MS"/>
          <w:b/>
          <w:sz w:val="28"/>
          <w:szCs w:val="28"/>
        </w:rPr>
        <w:t>NIENTE PIÙ TERAPIE "A TAGLIA UNICA"</w:t>
      </w:r>
    </w:p>
    <w:p w:rsidR="00C46BFE" w:rsidRPr="00FF0805" w:rsidRDefault="00D703B9" w:rsidP="005F73A7">
      <w:pPr>
        <w:pStyle w:val="m6070629631590663348m3380052992153163688msoplaintext"/>
        <w:shd w:val="clear" w:color="auto" w:fill="FFFFFF"/>
        <w:spacing w:before="120" w:beforeAutospacing="0" w:after="0" w:afterAutospacing="0"/>
        <w:jc w:val="both"/>
        <w:rPr>
          <w:rFonts w:ascii="Trebuchet MS" w:hAnsi="Trebuchet MS"/>
          <w:b/>
          <w:sz w:val="22"/>
          <w:szCs w:val="22"/>
        </w:rPr>
      </w:pPr>
      <w:r w:rsidRPr="0090344F">
        <w:rPr>
          <w:rFonts w:ascii="Trebuchet MS" w:hAnsi="Trebuchet MS"/>
          <w:b/>
          <w:sz w:val="22"/>
          <w:szCs w:val="22"/>
        </w:rPr>
        <w:t>"</w:t>
      </w:r>
      <w:proofErr w:type="spellStart"/>
      <w:r w:rsidRPr="0090344F">
        <w:rPr>
          <w:rFonts w:ascii="Trebuchet MS" w:hAnsi="Trebuchet MS"/>
          <w:b/>
          <w:sz w:val="22"/>
          <w:szCs w:val="22"/>
        </w:rPr>
        <w:t>Zedders</w:t>
      </w:r>
      <w:proofErr w:type="spellEnd"/>
      <w:r w:rsidRPr="0090344F">
        <w:rPr>
          <w:rFonts w:ascii="Trebuchet MS" w:hAnsi="Trebuchet MS"/>
          <w:b/>
          <w:sz w:val="22"/>
          <w:szCs w:val="22"/>
        </w:rPr>
        <w:t xml:space="preserve"> in </w:t>
      </w:r>
      <w:proofErr w:type="spellStart"/>
      <w:r w:rsidRPr="0090344F">
        <w:rPr>
          <w:rFonts w:ascii="Trebuchet MS" w:hAnsi="Trebuchet MS"/>
          <w:b/>
          <w:sz w:val="22"/>
          <w:szCs w:val="22"/>
        </w:rPr>
        <w:t>lockdown</w:t>
      </w:r>
      <w:proofErr w:type="spellEnd"/>
      <w:r w:rsidRPr="0090344F">
        <w:rPr>
          <w:rFonts w:ascii="Trebuchet MS" w:hAnsi="Trebuchet MS"/>
          <w:b/>
          <w:sz w:val="22"/>
          <w:szCs w:val="22"/>
        </w:rPr>
        <w:t>. Crescere in emergenza": e</w:t>
      </w:r>
      <w:r w:rsidR="00882B42" w:rsidRPr="0090344F">
        <w:rPr>
          <w:rFonts w:ascii="Trebuchet MS" w:hAnsi="Trebuchet MS"/>
          <w:b/>
          <w:sz w:val="22"/>
          <w:szCs w:val="22"/>
        </w:rPr>
        <w:t xml:space="preserve">mpatia e cure su misura possono cambiare la vita degli adolescenti, che riscoprono </w:t>
      </w:r>
      <w:r w:rsidR="00C81075" w:rsidRPr="0090344F">
        <w:rPr>
          <w:rFonts w:ascii="Trebuchet MS" w:hAnsi="Trebuchet MS"/>
          <w:b/>
          <w:sz w:val="22"/>
          <w:szCs w:val="22"/>
        </w:rPr>
        <w:t>la scuola come risorsa per</w:t>
      </w:r>
      <w:r w:rsidR="0090344F" w:rsidRPr="0090344F">
        <w:rPr>
          <w:rFonts w:ascii="Trebuchet MS" w:hAnsi="Trebuchet MS"/>
          <w:b/>
          <w:sz w:val="22"/>
          <w:szCs w:val="22"/>
        </w:rPr>
        <w:t xml:space="preserve"> il diritto al</w:t>
      </w:r>
      <w:r w:rsidR="00C81075" w:rsidRPr="0090344F">
        <w:rPr>
          <w:rFonts w:ascii="Trebuchet MS" w:hAnsi="Trebuchet MS"/>
          <w:b/>
          <w:sz w:val="22"/>
          <w:szCs w:val="22"/>
        </w:rPr>
        <w:t>la salute</w:t>
      </w:r>
      <w:r w:rsidRPr="0090344F">
        <w:rPr>
          <w:rFonts w:ascii="Trebuchet MS" w:hAnsi="Trebuchet MS"/>
          <w:b/>
          <w:sz w:val="22"/>
          <w:szCs w:val="22"/>
        </w:rPr>
        <w:t xml:space="preserve"> e il valore della ricerca per il bene comune</w:t>
      </w:r>
      <w:r w:rsidR="00C81075" w:rsidRPr="0090344F">
        <w:rPr>
          <w:rFonts w:ascii="Trebuchet MS" w:hAnsi="Trebuchet MS"/>
          <w:b/>
          <w:sz w:val="22"/>
          <w:szCs w:val="22"/>
        </w:rPr>
        <w:t xml:space="preserve">. </w:t>
      </w:r>
      <w:r w:rsidR="002A0AEA" w:rsidRPr="00FF0805">
        <w:rPr>
          <w:rFonts w:ascii="Trebuchet MS" w:hAnsi="Trebuchet MS"/>
          <w:b/>
          <w:sz w:val="22"/>
          <w:szCs w:val="22"/>
        </w:rPr>
        <w:t xml:space="preserve">Si è </w:t>
      </w:r>
      <w:r w:rsidR="00D847C7" w:rsidRPr="00FF0805">
        <w:rPr>
          <w:rFonts w:ascii="Trebuchet MS" w:hAnsi="Trebuchet MS"/>
          <w:b/>
          <w:sz w:val="22"/>
          <w:szCs w:val="22"/>
        </w:rPr>
        <w:t>concluso</w:t>
      </w:r>
      <w:r w:rsidR="00535F79" w:rsidRPr="00FF0805">
        <w:rPr>
          <w:rFonts w:ascii="Trebuchet MS" w:hAnsi="Trebuchet MS"/>
          <w:b/>
          <w:sz w:val="22"/>
          <w:szCs w:val="22"/>
        </w:rPr>
        <w:t xml:space="preserve"> </w:t>
      </w:r>
      <w:r w:rsidR="002A0AEA" w:rsidRPr="00FF0805">
        <w:rPr>
          <w:rFonts w:ascii="Trebuchet MS" w:hAnsi="Trebuchet MS"/>
          <w:b/>
          <w:sz w:val="22"/>
          <w:szCs w:val="22"/>
        </w:rPr>
        <w:t xml:space="preserve">il </w:t>
      </w:r>
      <w:r w:rsidR="00FF0805">
        <w:rPr>
          <w:rFonts w:ascii="Trebuchet MS" w:hAnsi="Trebuchet MS"/>
          <w:b/>
          <w:sz w:val="22"/>
          <w:szCs w:val="22"/>
        </w:rPr>
        <w:t>secondo</w:t>
      </w:r>
      <w:r w:rsidR="002A0AEA" w:rsidRPr="00FF0805">
        <w:rPr>
          <w:rFonts w:ascii="Trebuchet MS" w:hAnsi="Trebuchet MS"/>
          <w:b/>
          <w:sz w:val="22"/>
          <w:szCs w:val="22"/>
        </w:rPr>
        <w:t xml:space="preserve"> event</w:t>
      </w:r>
      <w:r w:rsidR="00C46BFE" w:rsidRPr="00FF0805">
        <w:rPr>
          <w:rFonts w:ascii="Trebuchet MS" w:hAnsi="Trebuchet MS"/>
          <w:b/>
          <w:sz w:val="22"/>
          <w:szCs w:val="22"/>
        </w:rPr>
        <w:t>o</w:t>
      </w:r>
      <w:r w:rsidR="002A0AEA" w:rsidRPr="00FF0805">
        <w:rPr>
          <w:rFonts w:ascii="Trebuchet MS" w:hAnsi="Trebuchet MS"/>
          <w:b/>
          <w:sz w:val="22"/>
          <w:szCs w:val="22"/>
        </w:rPr>
        <w:t xml:space="preserve"> regional</w:t>
      </w:r>
      <w:r w:rsidR="00882B42" w:rsidRPr="00FF0805">
        <w:rPr>
          <w:rFonts w:ascii="Trebuchet MS" w:hAnsi="Trebuchet MS"/>
          <w:b/>
          <w:sz w:val="22"/>
          <w:szCs w:val="22"/>
        </w:rPr>
        <w:t>e</w:t>
      </w:r>
      <w:r w:rsidR="002A0AEA" w:rsidRPr="00FF0805">
        <w:rPr>
          <w:rFonts w:ascii="Trebuchet MS" w:hAnsi="Trebuchet MS"/>
          <w:b/>
          <w:sz w:val="22"/>
          <w:szCs w:val="22"/>
        </w:rPr>
        <w:t xml:space="preserve"> di “Fattore J”, il programma di Fondazione Mondo Digitale </w:t>
      </w:r>
      <w:r w:rsidR="009E7A2D" w:rsidRPr="00FF0805">
        <w:rPr>
          <w:rFonts w:ascii="Trebuchet MS" w:hAnsi="Trebuchet MS"/>
          <w:b/>
          <w:sz w:val="22"/>
          <w:szCs w:val="22"/>
        </w:rPr>
        <w:t>in col</w:t>
      </w:r>
      <w:r w:rsidR="00681273" w:rsidRPr="00FF0805">
        <w:rPr>
          <w:rFonts w:ascii="Trebuchet MS" w:hAnsi="Trebuchet MS"/>
          <w:b/>
          <w:sz w:val="22"/>
          <w:szCs w:val="22"/>
        </w:rPr>
        <w:t>l</w:t>
      </w:r>
      <w:r w:rsidR="009E7A2D" w:rsidRPr="00FF0805">
        <w:rPr>
          <w:rFonts w:ascii="Trebuchet MS" w:hAnsi="Trebuchet MS"/>
          <w:b/>
          <w:sz w:val="22"/>
          <w:szCs w:val="22"/>
        </w:rPr>
        <w:t xml:space="preserve">aborazione con </w:t>
      </w:r>
      <w:proofErr w:type="spellStart"/>
      <w:r w:rsidR="002A0AEA" w:rsidRPr="00FF0805">
        <w:rPr>
          <w:rFonts w:ascii="Trebuchet MS" w:hAnsi="Trebuchet MS"/>
          <w:b/>
          <w:sz w:val="22"/>
          <w:szCs w:val="22"/>
        </w:rPr>
        <w:t>Janssen</w:t>
      </w:r>
      <w:proofErr w:type="spellEnd"/>
      <w:r w:rsidR="002A0AEA" w:rsidRPr="00FF0805">
        <w:rPr>
          <w:rFonts w:ascii="Trebuchet MS" w:hAnsi="Trebuchet MS"/>
          <w:b/>
          <w:sz w:val="22"/>
          <w:szCs w:val="22"/>
        </w:rPr>
        <w:t xml:space="preserve"> Italia</w:t>
      </w:r>
      <w:r w:rsidR="00EA7018" w:rsidRPr="00FF0805">
        <w:rPr>
          <w:rFonts w:ascii="Trebuchet MS" w:hAnsi="Trebuchet MS"/>
          <w:b/>
          <w:sz w:val="22"/>
          <w:szCs w:val="22"/>
        </w:rPr>
        <w:t>, patrocinato da</w:t>
      </w:r>
      <w:r w:rsidR="002A0AEA" w:rsidRPr="00FF0805">
        <w:rPr>
          <w:rFonts w:ascii="Trebuchet MS" w:hAnsi="Trebuchet MS"/>
          <w:b/>
          <w:sz w:val="22"/>
          <w:szCs w:val="22"/>
        </w:rPr>
        <w:t>ll’Istituto Superiore di Sanità, per educare 100mila giovani all’inclusione</w:t>
      </w:r>
      <w:r w:rsidR="009E7A2D" w:rsidRPr="00FF0805">
        <w:rPr>
          <w:rFonts w:ascii="Trebuchet MS" w:hAnsi="Trebuchet MS"/>
          <w:b/>
          <w:sz w:val="22"/>
          <w:szCs w:val="22"/>
        </w:rPr>
        <w:t xml:space="preserve">, all’empatia e al rispetto verso </w:t>
      </w:r>
      <w:r w:rsidRPr="00FF0805">
        <w:rPr>
          <w:rFonts w:ascii="Trebuchet MS" w:hAnsi="Trebuchet MS"/>
          <w:b/>
          <w:sz w:val="22"/>
          <w:szCs w:val="22"/>
        </w:rPr>
        <w:t xml:space="preserve">le persone </w:t>
      </w:r>
      <w:r w:rsidR="005F73A7">
        <w:rPr>
          <w:rFonts w:ascii="Trebuchet MS" w:hAnsi="Trebuchet MS"/>
          <w:b/>
          <w:sz w:val="22"/>
          <w:szCs w:val="22"/>
        </w:rPr>
        <w:t>in</w:t>
      </w:r>
      <w:r w:rsidRPr="00FF0805">
        <w:rPr>
          <w:rFonts w:ascii="Trebuchet MS" w:hAnsi="Trebuchet MS"/>
          <w:b/>
          <w:sz w:val="22"/>
          <w:szCs w:val="22"/>
        </w:rPr>
        <w:t xml:space="preserve"> </w:t>
      </w:r>
      <w:r w:rsidR="00E973A6" w:rsidRPr="00FF0805">
        <w:rPr>
          <w:rFonts w:ascii="Trebuchet MS" w:hAnsi="Trebuchet MS"/>
          <w:b/>
          <w:sz w:val="22"/>
          <w:szCs w:val="22"/>
        </w:rPr>
        <w:t>s</w:t>
      </w:r>
      <w:r w:rsidRPr="00FF0805">
        <w:rPr>
          <w:rFonts w:ascii="Trebuchet MS" w:hAnsi="Trebuchet MS"/>
          <w:b/>
          <w:sz w:val="22"/>
          <w:szCs w:val="22"/>
        </w:rPr>
        <w:t>ituazion</w:t>
      </w:r>
      <w:r w:rsidR="00E973A6" w:rsidRPr="00FF0805">
        <w:rPr>
          <w:rFonts w:ascii="Trebuchet MS" w:hAnsi="Trebuchet MS"/>
          <w:b/>
          <w:sz w:val="22"/>
          <w:szCs w:val="22"/>
        </w:rPr>
        <w:t>i</w:t>
      </w:r>
      <w:r w:rsidRPr="00FF0805">
        <w:rPr>
          <w:rFonts w:ascii="Trebuchet MS" w:hAnsi="Trebuchet MS"/>
          <w:b/>
          <w:sz w:val="22"/>
          <w:szCs w:val="22"/>
        </w:rPr>
        <w:t xml:space="preserve"> di grave disagio o affette da malattie</w:t>
      </w:r>
      <w:r w:rsidR="009E7A2D" w:rsidRPr="00FF0805">
        <w:rPr>
          <w:rFonts w:ascii="Trebuchet MS" w:hAnsi="Trebuchet MS"/>
          <w:b/>
          <w:sz w:val="22"/>
          <w:szCs w:val="22"/>
        </w:rPr>
        <w:t>.</w:t>
      </w:r>
      <w:r w:rsidR="00577A15" w:rsidRPr="00FF0805">
        <w:rPr>
          <w:rFonts w:ascii="Trebuchet MS" w:hAnsi="Trebuchet MS"/>
          <w:b/>
          <w:sz w:val="22"/>
          <w:szCs w:val="22"/>
        </w:rPr>
        <w:t xml:space="preserve"> </w:t>
      </w:r>
      <w:r w:rsidR="00C46BFE" w:rsidRPr="00FF0805">
        <w:rPr>
          <w:rFonts w:ascii="Trebuchet MS" w:hAnsi="Trebuchet MS"/>
          <w:b/>
          <w:sz w:val="22"/>
          <w:szCs w:val="22"/>
        </w:rPr>
        <w:t>L’evento live</w:t>
      </w:r>
      <w:r w:rsidRPr="00FF0805">
        <w:rPr>
          <w:rFonts w:ascii="Trebuchet MS" w:hAnsi="Trebuchet MS"/>
          <w:b/>
          <w:sz w:val="22"/>
          <w:szCs w:val="22"/>
        </w:rPr>
        <w:t xml:space="preserve"> con focus sulle patologie </w:t>
      </w:r>
      <w:proofErr w:type="spellStart"/>
      <w:r w:rsidRPr="00FF0805">
        <w:rPr>
          <w:rFonts w:ascii="Trebuchet MS" w:hAnsi="Trebuchet MS"/>
          <w:b/>
          <w:sz w:val="22"/>
          <w:szCs w:val="22"/>
        </w:rPr>
        <w:t>immuno</w:t>
      </w:r>
      <w:proofErr w:type="spellEnd"/>
      <w:r w:rsidR="005F73A7">
        <w:rPr>
          <w:rFonts w:ascii="Trebuchet MS" w:hAnsi="Trebuchet MS"/>
          <w:b/>
          <w:sz w:val="22"/>
          <w:szCs w:val="22"/>
        </w:rPr>
        <w:t>-</w:t>
      </w:r>
      <w:r w:rsidRPr="00FF0805">
        <w:rPr>
          <w:rFonts w:ascii="Trebuchet MS" w:hAnsi="Trebuchet MS"/>
          <w:b/>
          <w:sz w:val="22"/>
          <w:szCs w:val="22"/>
        </w:rPr>
        <w:t xml:space="preserve">infiammatorie </w:t>
      </w:r>
      <w:r w:rsidR="00C46BFE" w:rsidRPr="00FF0805">
        <w:rPr>
          <w:rFonts w:ascii="Trebuchet MS" w:hAnsi="Trebuchet MS"/>
          <w:b/>
          <w:sz w:val="22"/>
          <w:szCs w:val="22"/>
        </w:rPr>
        <w:t xml:space="preserve">è stato organizzato in collaborazione con la Regione Piemonte. Nella storia di copertina la testimonianza della giovane ricercatrice Valeria </w:t>
      </w:r>
      <w:proofErr w:type="spellStart"/>
      <w:r w:rsidR="00C46BFE" w:rsidRPr="00FF0805">
        <w:rPr>
          <w:rFonts w:ascii="Trebuchet MS" w:hAnsi="Trebuchet MS"/>
          <w:b/>
          <w:sz w:val="22"/>
          <w:szCs w:val="22"/>
        </w:rPr>
        <w:t>Avataneo</w:t>
      </w:r>
      <w:proofErr w:type="spellEnd"/>
      <w:r w:rsidR="00C46BFE" w:rsidRPr="00FF0805">
        <w:rPr>
          <w:rFonts w:ascii="Trebuchet MS" w:hAnsi="Trebuchet MS"/>
          <w:b/>
          <w:sz w:val="22"/>
          <w:szCs w:val="22"/>
        </w:rPr>
        <w:t xml:space="preserve"> che</w:t>
      </w:r>
      <w:r w:rsidR="00456BD2" w:rsidRPr="00FF0805">
        <w:rPr>
          <w:rFonts w:ascii="Trebuchet MS" w:hAnsi="Trebuchet MS"/>
          <w:b/>
          <w:sz w:val="22"/>
          <w:szCs w:val="22"/>
        </w:rPr>
        <w:t xml:space="preserve"> </w:t>
      </w:r>
      <w:r w:rsidR="00C46BFE" w:rsidRPr="00FF0805">
        <w:rPr>
          <w:rFonts w:ascii="Trebuchet MS" w:hAnsi="Trebuchet MS"/>
          <w:b/>
          <w:sz w:val="22"/>
          <w:szCs w:val="22"/>
        </w:rPr>
        <w:t>studi</w:t>
      </w:r>
      <w:r w:rsidR="00DF3A8F" w:rsidRPr="00FF0805">
        <w:rPr>
          <w:rFonts w:ascii="Trebuchet MS" w:hAnsi="Trebuchet MS"/>
          <w:b/>
          <w:sz w:val="22"/>
          <w:szCs w:val="22"/>
        </w:rPr>
        <w:t>a</w:t>
      </w:r>
      <w:r w:rsidR="00456BD2" w:rsidRPr="00FF0805">
        <w:rPr>
          <w:rFonts w:ascii="Trebuchet MS" w:hAnsi="Trebuchet MS"/>
          <w:b/>
          <w:sz w:val="22"/>
          <w:szCs w:val="22"/>
        </w:rPr>
        <w:t xml:space="preserve"> il giusto dosaggio dei farmaci</w:t>
      </w:r>
      <w:r w:rsidR="00C81075" w:rsidRPr="00FF0805">
        <w:rPr>
          <w:rFonts w:ascii="Trebuchet MS" w:hAnsi="Trebuchet MS"/>
          <w:b/>
          <w:sz w:val="22"/>
          <w:szCs w:val="22"/>
        </w:rPr>
        <w:t xml:space="preserve"> per le cure su misura</w:t>
      </w:r>
      <w:r w:rsidR="00456BD2" w:rsidRPr="00FF0805">
        <w:rPr>
          <w:rFonts w:ascii="Trebuchet MS" w:hAnsi="Trebuchet MS"/>
          <w:b/>
          <w:sz w:val="22"/>
          <w:szCs w:val="22"/>
        </w:rPr>
        <w:t xml:space="preserve">. </w:t>
      </w:r>
    </w:p>
    <w:p w:rsidR="00C46BFE" w:rsidRPr="0090344F" w:rsidRDefault="00577A15" w:rsidP="00456BD2">
      <w:pPr>
        <w:pStyle w:val="m6070629631590663348m3380052992153163688msoplaintext"/>
        <w:shd w:val="clear" w:color="auto" w:fill="FFFFFF"/>
        <w:spacing w:before="120" w:beforeAutospacing="0" w:after="0" w:afterAutospacing="0"/>
        <w:jc w:val="both"/>
        <w:rPr>
          <w:rFonts w:ascii="Trebuchet MS" w:hAnsi="Trebuchet MS"/>
          <w:sz w:val="22"/>
          <w:szCs w:val="22"/>
        </w:rPr>
      </w:pPr>
      <w:r w:rsidRPr="0090344F">
        <w:rPr>
          <w:rFonts w:ascii="Trebuchet MS" w:hAnsi="Trebuchet MS"/>
          <w:sz w:val="22"/>
          <w:szCs w:val="22"/>
        </w:rPr>
        <w:t xml:space="preserve">Nella </w:t>
      </w:r>
      <w:r w:rsidR="00C81075" w:rsidRPr="0090344F">
        <w:rPr>
          <w:rFonts w:ascii="Trebuchet MS" w:hAnsi="Trebuchet MS"/>
          <w:sz w:val="22"/>
          <w:szCs w:val="22"/>
        </w:rPr>
        <w:t>"</w:t>
      </w:r>
      <w:r w:rsidR="00C46BFE" w:rsidRPr="005F73A7">
        <w:rPr>
          <w:rFonts w:ascii="Trebuchet MS" w:hAnsi="Trebuchet MS"/>
          <w:b/>
          <w:sz w:val="22"/>
          <w:szCs w:val="22"/>
        </w:rPr>
        <w:t>G</w:t>
      </w:r>
      <w:r w:rsidRPr="005F73A7">
        <w:rPr>
          <w:rFonts w:ascii="Trebuchet MS" w:hAnsi="Trebuchet MS"/>
          <w:b/>
          <w:sz w:val="22"/>
          <w:szCs w:val="22"/>
        </w:rPr>
        <w:t xml:space="preserve">iornata internazionale </w:t>
      </w:r>
      <w:r w:rsidR="00E973A6" w:rsidRPr="005F73A7">
        <w:rPr>
          <w:rFonts w:ascii="Trebuchet MS" w:hAnsi="Trebuchet MS"/>
          <w:b/>
          <w:sz w:val="22"/>
          <w:szCs w:val="22"/>
        </w:rPr>
        <w:t>per i</w:t>
      </w:r>
      <w:r w:rsidRPr="005F73A7">
        <w:rPr>
          <w:rFonts w:ascii="Trebuchet MS" w:hAnsi="Trebuchet MS"/>
          <w:b/>
          <w:sz w:val="22"/>
          <w:szCs w:val="22"/>
        </w:rPr>
        <w:t xml:space="preserve"> diritti dell'Infanzia e dell'adolescenza</w:t>
      </w:r>
      <w:r w:rsidR="00C81075" w:rsidRPr="0090344F">
        <w:rPr>
          <w:rFonts w:ascii="Trebuchet MS" w:hAnsi="Trebuchet MS"/>
          <w:sz w:val="22"/>
          <w:szCs w:val="22"/>
        </w:rPr>
        <w:t>"</w:t>
      </w:r>
      <w:r w:rsidRPr="0090344F">
        <w:rPr>
          <w:rFonts w:ascii="Trebuchet MS" w:hAnsi="Trebuchet MS"/>
          <w:sz w:val="22"/>
          <w:szCs w:val="22"/>
        </w:rPr>
        <w:t xml:space="preserve"> </w:t>
      </w:r>
      <w:r w:rsidR="00FF0805">
        <w:rPr>
          <w:rFonts w:ascii="Trebuchet MS" w:hAnsi="Trebuchet MS"/>
          <w:sz w:val="22"/>
          <w:szCs w:val="22"/>
        </w:rPr>
        <w:t xml:space="preserve">(20 novembre) </w:t>
      </w:r>
      <w:r w:rsidRPr="0090344F">
        <w:rPr>
          <w:rFonts w:ascii="Trebuchet MS" w:hAnsi="Trebuchet MS"/>
          <w:sz w:val="22"/>
          <w:szCs w:val="22"/>
        </w:rPr>
        <w:t xml:space="preserve">studenti e docenti si </w:t>
      </w:r>
      <w:r w:rsidR="00882B42" w:rsidRPr="0090344F">
        <w:rPr>
          <w:rFonts w:ascii="Trebuchet MS" w:hAnsi="Trebuchet MS"/>
          <w:sz w:val="22"/>
          <w:szCs w:val="22"/>
        </w:rPr>
        <w:t xml:space="preserve">sono </w:t>
      </w:r>
      <w:r w:rsidRPr="0090344F">
        <w:rPr>
          <w:rFonts w:ascii="Trebuchet MS" w:hAnsi="Trebuchet MS"/>
          <w:sz w:val="22"/>
          <w:szCs w:val="22"/>
        </w:rPr>
        <w:t>confronta</w:t>
      </w:r>
      <w:r w:rsidR="00882B42" w:rsidRPr="0090344F">
        <w:rPr>
          <w:rFonts w:ascii="Trebuchet MS" w:hAnsi="Trebuchet MS"/>
          <w:sz w:val="22"/>
          <w:szCs w:val="22"/>
        </w:rPr>
        <w:t>ti</w:t>
      </w:r>
      <w:r w:rsidRPr="0090344F">
        <w:rPr>
          <w:rFonts w:ascii="Trebuchet MS" w:hAnsi="Trebuchet MS"/>
          <w:sz w:val="22"/>
          <w:szCs w:val="22"/>
        </w:rPr>
        <w:t xml:space="preserve"> con medici, operatori, educatori e testimoni delle associazioni partner del progetto, tra cui AMICI Onlus, sulla salute come bene comune e </w:t>
      </w:r>
      <w:r w:rsidR="00882B42" w:rsidRPr="0090344F">
        <w:rPr>
          <w:rFonts w:ascii="Trebuchet MS" w:hAnsi="Trebuchet MS"/>
          <w:sz w:val="22"/>
          <w:szCs w:val="22"/>
        </w:rPr>
        <w:t>sul</w:t>
      </w:r>
      <w:r w:rsidRPr="0090344F">
        <w:rPr>
          <w:rFonts w:ascii="Trebuchet MS" w:hAnsi="Trebuchet MS"/>
          <w:sz w:val="22"/>
          <w:szCs w:val="22"/>
        </w:rPr>
        <w:t xml:space="preserve">la sfida delle cure </w:t>
      </w:r>
      <w:r w:rsidR="00882B42" w:rsidRPr="0090344F">
        <w:rPr>
          <w:rFonts w:ascii="Trebuchet MS" w:hAnsi="Trebuchet MS"/>
          <w:sz w:val="22"/>
          <w:szCs w:val="22"/>
        </w:rPr>
        <w:t xml:space="preserve">su misura. </w:t>
      </w:r>
      <w:r w:rsidRPr="0090344F">
        <w:rPr>
          <w:rFonts w:ascii="Trebuchet MS" w:hAnsi="Trebuchet MS"/>
          <w:sz w:val="22"/>
          <w:szCs w:val="22"/>
        </w:rPr>
        <w:t xml:space="preserve">Focus dell'evento live le malattie infiammatorie croniche dell’intestino (MICI), un gruppo eterogeneo di patologie con diagnosi </w:t>
      </w:r>
      <w:r w:rsidR="0090344F" w:rsidRPr="0090344F">
        <w:rPr>
          <w:rFonts w:ascii="Trebuchet MS" w:hAnsi="Trebuchet MS"/>
          <w:sz w:val="22"/>
          <w:szCs w:val="22"/>
        </w:rPr>
        <w:t>in aumento e cause sconosciute, considerate un'emergenza tra bambini e adolescenti</w:t>
      </w:r>
      <w:r w:rsidR="0090344F">
        <w:rPr>
          <w:rFonts w:ascii="Trebuchet MS" w:hAnsi="Trebuchet MS"/>
          <w:sz w:val="22"/>
          <w:szCs w:val="22"/>
        </w:rPr>
        <w:t xml:space="preserve">, che rappresentano il </w:t>
      </w:r>
      <w:r w:rsidR="0090344F" w:rsidRPr="0090344F">
        <w:rPr>
          <w:rFonts w:ascii="Trebuchet MS" w:hAnsi="Trebuchet MS"/>
          <w:sz w:val="22"/>
          <w:szCs w:val="22"/>
        </w:rPr>
        <w:t>25% de</w:t>
      </w:r>
      <w:r w:rsidR="0090344F">
        <w:rPr>
          <w:rFonts w:ascii="Trebuchet MS" w:hAnsi="Trebuchet MS"/>
          <w:sz w:val="22"/>
          <w:szCs w:val="22"/>
        </w:rPr>
        <w:t>l totale dei</w:t>
      </w:r>
      <w:r w:rsidR="0090344F" w:rsidRPr="0090344F">
        <w:rPr>
          <w:rFonts w:ascii="Trebuchet MS" w:hAnsi="Trebuchet MS"/>
          <w:sz w:val="22"/>
          <w:szCs w:val="22"/>
        </w:rPr>
        <w:t xml:space="preserve"> </w:t>
      </w:r>
      <w:r w:rsidR="0090344F">
        <w:rPr>
          <w:rFonts w:ascii="Trebuchet MS" w:hAnsi="Trebuchet MS"/>
          <w:sz w:val="22"/>
          <w:szCs w:val="22"/>
        </w:rPr>
        <w:t>pazienti</w:t>
      </w:r>
      <w:r w:rsidR="0090344F" w:rsidRPr="0090344F">
        <w:rPr>
          <w:rFonts w:ascii="Trebuchet MS" w:hAnsi="Trebuchet MS"/>
          <w:sz w:val="22"/>
          <w:szCs w:val="22"/>
        </w:rPr>
        <w:t>.</w:t>
      </w:r>
    </w:p>
    <w:p w:rsidR="00FF0805" w:rsidRDefault="00C46BFE" w:rsidP="00456BD2">
      <w:pPr>
        <w:pStyle w:val="m6070629631590663348m3380052992153163688msoplaintext"/>
        <w:shd w:val="clear" w:color="auto" w:fill="FFFFFF"/>
        <w:spacing w:before="40" w:beforeAutospacing="0" w:after="0" w:afterAutospacing="0"/>
        <w:jc w:val="both"/>
        <w:rPr>
          <w:rFonts w:ascii="Trebuchet MS" w:hAnsi="Trebuchet MS"/>
          <w:sz w:val="22"/>
          <w:szCs w:val="22"/>
        </w:rPr>
      </w:pPr>
      <w:r w:rsidRPr="0090344F">
        <w:rPr>
          <w:rFonts w:ascii="Trebuchet MS" w:hAnsi="Trebuchet MS"/>
          <w:sz w:val="22"/>
          <w:szCs w:val="22"/>
        </w:rPr>
        <w:t xml:space="preserve">Un </w:t>
      </w:r>
      <w:r w:rsidR="0090344F">
        <w:rPr>
          <w:rFonts w:ascii="Trebuchet MS" w:hAnsi="Trebuchet MS"/>
          <w:sz w:val="22"/>
          <w:szCs w:val="22"/>
        </w:rPr>
        <w:t>giovane</w:t>
      </w:r>
      <w:r w:rsidRPr="0090344F">
        <w:rPr>
          <w:rFonts w:ascii="Trebuchet MS" w:hAnsi="Trebuchet MS"/>
          <w:sz w:val="22"/>
          <w:szCs w:val="22"/>
        </w:rPr>
        <w:t xml:space="preserve"> può </w:t>
      </w:r>
      <w:r w:rsidR="00577A15" w:rsidRPr="0090344F">
        <w:rPr>
          <w:rFonts w:ascii="Trebuchet MS" w:hAnsi="Trebuchet MS"/>
          <w:sz w:val="22"/>
          <w:szCs w:val="22"/>
        </w:rPr>
        <w:t xml:space="preserve">condurre una vita normale mentre l'organismo ha reazioni immunologiche abnormi? Come si convive con una malattia cronica, tra fasi di latenza, riacutizzazione e remissione? In che modo è possibile personalizzare la cura? </w:t>
      </w:r>
      <w:r w:rsidRPr="0090344F">
        <w:rPr>
          <w:rFonts w:ascii="Trebuchet MS" w:hAnsi="Trebuchet MS"/>
          <w:sz w:val="22"/>
          <w:szCs w:val="22"/>
        </w:rPr>
        <w:t xml:space="preserve">Alle domande </w:t>
      </w:r>
      <w:r w:rsidR="00D703B9" w:rsidRPr="0090344F">
        <w:rPr>
          <w:rFonts w:ascii="Trebuchet MS" w:hAnsi="Trebuchet MS"/>
          <w:sz w:val="22"/>
          <w:szCs w:val="22"/>
        </w:rPr>
        <w:t>de</w:t>
      </w:r>
      <w:r w:rsidRPr="0090344F">
        <w:rPr>
          <w:rFonts w:ascii="Trebuchet MS" w:hAnsi="Trebuchet MS"/>
          <w:sz w:val="22"/>
          <w:szCs w:val="22"/>
        </w:rPr>
        <w:t>gli adolescenti ha</w:t>
      </w:r>
      <w:r w:rsidR="00C81075" w:rsidRPr="0090344F">
        <w:rPr>
          <w:rFonts w:ascii="Trebuchet MS" w:hAnsi="Trebuchet MS"/>
          <w:sz w:val="22"/>
          <w:szCs w:val="22"/>
        </w:rPr>
        <w:t xml:space="preserve"> </w:t>
      </w:r>
      <w:r w:rsidRPr="0090344F">
        <w:rPr>
          <w:rFonts w:ascii="Trebuchet MS" w:hAnsi="Trebuchet MS"/>
          <w:sz w:val="22"/>
          <w:szCs w:val="22"/>
        </w:rPr>
        <w:t>risposto</w:t>
      </w:r>
      <w:r w:rsidR="00C81075" w:rsidRPr="0090344F">
        <w:rPr>
          <w:rFonts w:ascii="Trebuchet MS" w:hAnsi="Trebuchet MS"/>
        </w:rPr>
        <w:t xml:space="preserve"> il </w:t>
      </w:r>
      <w:r w:rsidR="00C81075" w:rsidRPr="0090344F">
        <w:rPr>
          <w:rFonts w:ascii="Trebuchet MS" w:hAnsi="Trebuchet MS"/>
          <w:sz w:val="22"/>
          <w:szCs w:val="22"/>
        </w:rPr>
        <w:t xml:space="preserve">gastroenterologo </w:t>
      </w:r>
      <w:r w:rsidR="00C81075" w:rsidRPr="00FF0805">
        <w:rPr>
          <w:rFonts w:ascii="Trebuchet MS" w:hAnsi="Trebuchet MS"/>
          <w:b/>
          <w:sz w:val="22"/>
          <w:szCs w:val="22"/>
        </w:rPr>
        <w:t xml:space="preserve">Marco </w:t>
      </w:r>
      <w:proofErr w:type="spellStart"/>
      <w:r w:rsidR="00C81075" w:rsidRPr="00FF0805">
        <w:rPr>
          <w:rFonts w:ascii="Trebuchet MS" w:hAnsi="Trebuchet MS"/>
          <w:b/>
          <w:sz w:val="22"/>
          <w:szCs w:val="22"/>
        </w:rPr>
        <w:t>Astegiano</w:t>
      </w:r>
      <w:proofErr w:type="spellEnd"/>
      <w:r w:rsidR="00C81075" w:rsidRPr="0090344F">
        <w:rPr>
          <w:rFonts w:ascii="Trebuchet MS" w:hAnsi="Trebuchet MS"/>
          <w:sz w:val="22"/>
          <w:szCs w:val="22"/>
        </w:rPr>
        <w:t>, specialista presso la Città della Salute e della Scienza di Torino</w:t>
      </w:r>
      <w:r w:rsidR="00FF0805">
        <w:rPr>
          <w:rFonts w:ascii="Trebuchet MS" w:hAnsi="Trebuchet MS"/>
          <w:sz w:val="22"/>
          <w:szCs w:val="22"/>
        </w:rPr>
        <w:t>.</w:t>
      </w:r>
      <w:r w:rsidR="0090344F">
        <w:rPr>
          <w:rFonts w:ascii="Trebuchet MS" w:hAnsi="Trebuchet MS"/>
          <w:sz w:val="22"/>
          <w:szCs w:val="22"/>
        </w:rPr>
        <w:t xml:space="preserve"> </w:t>
      </w:r>
      <w:r w:rsidR="00FF0805">
        <w:rPr>
          <w:rFonts w:ascii="Trebuchet MS" w:hAnsi="Trebuchet MS"/>
          <w:sz w:val="22"/>
          <w:szCs w:val="22"/>
        </w:rPr>
        <w:t xml:space="preserve">Nella veste di moderatrice </w:t>
      </w:r>
      <w:r w:rsidR="00FF0805" w:rsidRPr="0008756C">
        <w:rPr>
          <w:rFonts w:ascii="Trebuchet MS" w:hAnsi="Trebuchet MS"/>
          <w:b/>
          <w:sz w:val="22"/>
          <w:szCs w:val="22"/>
        </w:rPr>
        <w:t>Giuliana Galati</w:t>
      </w:r>
      <w:r w:rsidR="00FF0805">
        <w:rPr>
          <w:rFonts w:ascii="Trebuchet MS" w:hAnsi="Trebuchet MS"/>
          <w:sz w:val="22"/>
          <w:szCs w:val="22"/>
        </w:rPr>
        <w:t xml:space="preserve">, divulgatrice scientifica nello staff di </w:t>
      </w:r>
      <w:proofErr w:type="spellStart"/>
      <w:r w:rsidR="00FF0805">
        <w:rPr>
          <w:rFonts w:ascii="Trebuchet MS" w:hAnsi="Trebuchet MS"/>
          <w:sz w:val="22"/>
          <w:szCs w:val="22"/>
        </w:rPr>
        <w:t>SuperQuark</w:t>
      </w:r>
      <w:proofErr w:type="spellEnd"/>
      <w:r w:rsidR="00FF0805">
        <w:rPr>
          <w:rFonts w:ascii="Trebuchet MS" w:hAnsi="Trebuchet MS"/>
          <w:sz w:val="22"/>
          <w:szCs w:val="22"/>
        </w:rPr>
        <w:t xml:space="preserve"> di Piero Angela.</w:t>
      </w:r>
    </w:p>
    <w:p w:rsidR="00C46BFE" w:rsidRPr="0090344F" w:rsidRDefault="0090344F" w:rsidP="00456BD2">
      <w:pPr>
        <w:pStyle w:val="m6070629631590663348m3380052992153163688msoplaintext"/>
        <w:shd w:val="clear" w:color="auto" w:fill="FFFFFF"/>
        <w:spacing w:before="40" w:beforeAutospacing="0" w:after="0" w:afterAutospacing="0"/>
        <w:jc w:val="both"/>
        <w:rPr>
          <w:rFonts w:ascii="Trebuchet MS" w:hAnsi="Trebuchet MS"/>
          <w:sz w:val="22"/>
          <w:szCs w:val="22"/>
        </w:rPr>
      </w:pPr>
      <w:r>
        <w:rPr>
          <w:rFonts w:ascii="Trebuchet MS" w:hAnsi="Trebuchet MS"/>
          <w:sz w:val="22"/>
          <w:szCs w:val="22"/>
        </w:rPr>
        <w:t xml:space="preserve">Il </w:t>
      </w:r>
      <w:r w:rsidR="00D703B9" w:rsidRPr="0090344F">
        <w:rPr>
          <w:rFonts w:ascii="Trebuchet MS" w:hAnsi="Trebuchet MS"/>
          <w:sz w:val="22"/>
          <w:szCs w:val="22"/>
        </w:rPr>
        <w:t xml:space="preserve">secondo evento regionale </w:t>
      </w:r>
      <w:r w:rsidR="00C46BFE" w:rsidRPr="0090344F">
        <w:rPr>
          <w:rFonts w:ascii="Trebuchet MS" w:hAnsi="Trebuchet MS"/>
          <w:sz w:val="22"/>
          <w:szCs w:val="22"/>
        </w:rPr>
        <w:t>del programma “</w:t>
      </w:r>
      <w:r w:rsidR="00C46BFE" w:rsidRPr="0090344F">
        <w:rPr>
          <w:rFonts w:ascii="Trebuchet MS" w:hAnsi="Trebuchet MS"/>
          <w:b/>
          <w:sz w:val="22"/>
          <w:szCs w:val="22"/>
        </w:rPr>
        <w:t>Fattore J</w:t>
      </w:r>
      <w:r w:rsidR="00C46BFE" w:rsidRPr="0090344F">
        <w:rPr>
          <w:rFonts w:ascii="Trebuchet MS" w:hAnsi="Trebuchet MS"/>
          <w:sz w:val="22"/>
          <w:szCs w:val="22"/>
        </w:rPr>
        <w:t xml:space="preserve">” (fattorej.org), promosso </w:t>
      </w:r>
      <w:r w:rsidR="00C81075" w:rsidRPr="0090344F">
        <w:rPr>
          <w:rFonts w:ascii="Trebuchet MS" w:hAnsi="Trebuchet MS"/>
          <w:sz w:val="22"/>
          <w:szCs w:val="22"/>
        </w:rPr>
        <w:t>con il patrocinio dell’</w:t>
      </w:r>
      <w:r w:rsidR="00C81075" w:rsidRPr="0090344F">
        <w:rPr>
          <w:rFonts w:ascii="Trebuchet MS" w:hAnsi="Trebuchet MS"/>
          <w:b/>
          <w:sz w:val="22"/>
          <w:szCs w:val="22"/>
        </w:rPr>
        <w:t>Istituto Superiore di Sanità d</w:t>
      </w:r>
      <w:r w:rsidR="00C46BFE" w:rsidRPr="0090344F">
        <w:rPr>
          <w:rFonts w:ascii="Trebuchet MS" w:hAnsi="Trebuchet MS"/>
          <w:sz w:val="22"/>
          <w:szCs w:val="22"/>
        </w:rPr>
        <w:t xml:space="preserve">a </w:t>
      </w:r>
      <w:r w:rsidR="00C46BFE" w:rsidRPr="0090344F">
        <w:rPr>
          <w:rFonts w:ascii="Trebuchet MS" w:hAnsi="Trebuchet MS"/>
          <w:b/>
          <w:sz w:val="22"/>
          <w:szCs w:val="22"/>
        </w:rPr>
        <w:t>Fondazione Mondo Digitale</w:t>
      </w:r>
      <w:r w:rsidR="00C46BFE" w:rsidRPr="0090344F">
        <w:rPr>
          <w:rFonts w:ascii="Trebuchet MS" w:hAnsi="Trebuchet MS"/>
          <w:sz w:val="22"/>
          <w:szCs w:val="22"/>
        </w:rPr>
        <w:t xml:space="preserve"> e </w:t>
      </w:r>
      <w:proofErr w:type="spellStart"/>
      <w:r w:rsidR="00C46BFE" w:rsidRPr="0090344F">
        <w:rPr>
          <w:rFonts w:ascii="Trebuchet MS" w:hAnsi="Trebuchet MS"/>
          <w:b/>
          <w:sz w:val="22"/>
          <w:szCs w:val="22"/>
        </w:rPr>
        <w:t>Janssen</w:t>
      </w:r>
      <w:proofErr w:type="spellEnd"/>
      <w:r w:rsidR="00C46BFE" w:rsidRPr="0090344F">
        <w:rPr>
          <w:rFonts w:ascii="Trebuchet MS" w:hAnsi="Trebuchet MS"/>
          <w:b/>
          <w:sz w:val="22"/>
          <w:szCs w:val="22"/>
        </w:rPr>
        <w:t xml:space="preserve"> Italia</w:t>
      </w:r>
      <w:r w:rsidR="00C46BFE" w:rsidRPr="0090344F">
        <w:rPr>
          <w:rFonts w:ascii="Trebuchet MS" w:hAnsi="Trebuchet MS"/>
          <w:sz w:val="22"/>
          <w:szCs w:val="22"/>
        </w:rPr>
        <w:t>, azienda farmaceutica del gruppo Johnson &amp; Johnson</w:t>
      </w:r>
      <w:r>
        <w:rPr>
          <w:rFonts w:ascii="Trebuchet MS" w:hAnsi="Trebuchet MS"/>
          <w:sz w:val="22"/>
          <w:szCs w:val="22"/>
        </w:rPr>
        <w:t xml:space="preserve">, </w:t>
      </w:r>
      <w:r w:rsidR="00C46BFE" w:rsidRPr="0090344F">
        <w:rPr>
          <w:rFonts w:ascii="Trebuchet MS" w:hAnsi="Trebuchet MS"/>
          <w:sz w:val="22"/>
          <w:szCs w:val="22"/>
        </w:rPr>
        <w:t xml:space="preserve">ha visto la partecipazione di </w:t>
      </w:r>
      <w:r w:rsidR="0008756C">
        <w:rPr>
          <w:rFonts w:ascii="Trebuchet MS" w:hAnsi="Trebuchet MS"/>
          <w:sz w:val="22"/>
          <w:szCs w:val="22"/>
        </w:rPr>
        <w:t xml:space="preserve">oltre 300 </w:t>
      </w:r>
      <w:r w:rsidR="00C46BFE" w:rsidRPr="0090344F">
        <w:rPr>
          <w:rFonts w:ascii="Trebuchet MS" w:hAnsi="Trebuchet MS"/>
          <w:sz w:val="22"/>
          <w:szCs w:val="22"/>
        </w:rPr>
        <w:t xml:space="preserve">studenti collegati online. Dal confronto è emersa l’importanza </w:t>
      </w:r>
      <w:r w:rsidR="00C81075" w:rsidRPr="0090344F">
        <w:rPr>
          <w:rFonts w:ascii="Trebuchet MS" w:hAnsi="Trebuchet MS"/>
          <w:sz w:val="22"/>
          <w:szCs w:val="22"/>
        </w:rPr>
        <w:t xml:space="preserve">della ricerca per </w:t>
      </w:r>
      <w:r w:rsidR="00D703B9" w:rsidRPr="0090344F">
        <w:rPr>
          <w:rFonts w:ascii="Trebuchet MS" w:hAnsi="Trebuchet MS"/>
          <w:sz w:val="22"/>
          <w:szCs w:val="22"/>
        </w:rPr>
        <w:t>la terapia</w:t>
      </w:r>
      <w:r w:rsidR="00C81075" w:rsidRPr="0090344F">
        <w:rPr>
          <w:rFonts w:ascii="Trebuchet MS" w:hAnsi="Trebuchet MS"/>
          <w:sz w:val="22"/>
          <w:szCs w:val="22"/>
        </w:rPr>
        <w:t>, che è vincente solo se è personalizzat</w:t>
      </w:r>
      <w:r w:rsidR="00D703B9" w:rsidRPr="0090344F">
        <w:rPr>
          <w:rFonts w:ascii="Trebuchet MS" w:hAnsi="Trebuchet MS"/>
          <w:sz w:val="22"/>
          <w:szCs w:val="22"/>
        </w:rPr>
        <w:t>a</w:t>
      </w:r>
      <w:r w:rsidR="00C81075" w:rsidRPr="0090344F">
        <w:rPr>
          <w:rFonts w:ascii="Trebuchet MS" w:hAnsi="Trebuchet MS"/>
          <w:sz w:val="22"/>
          <w:szCs w:val="22"/>
        </w:rPr>
        <w:t xml:space="preserve">, e </w:t>
      </w:r>
      <w:r w:rsidR="00C46BFE" w:rsidRPr="0090344F">
        <w:rPr>
          <w:rFonts w:ascii="Trebuchet MS" w:hAnsi="Trebuchet MS"/>
          <w:sz w:val="22"/>
          <w:szCs w:val="22"/>
        </w:rPr>
        <w:t xml:space="preserve">la centralità della relazione empatica </w:t>
      </w:r>
      <w:r w:rsidR="00D703B9" w:rsidRPr="0090344F">
        <w:rPr>
          <w:rFonts w:ascii="Trebuchet MS" w:hAnsi="Trebuchet MS"/>
          <w:sz w:val="22"/>
          <w:szCs w:val="22"/>
        </w:rPr>
        <w:t>nel percorso di cura</w:t>
      </w:r>
      <w:r w:rsidR="00456BD2" w:rsidRPr="0090344F">
        <w:rPr>
          <w:rFonts w:ascii="Trebuchet MS" w:hAnsi="Trebuchet MS"/>
          <w:sz w:val="22"/>
          <w:szCs w:val="22"/>
        </w:rPr>
        <w:t xml:space="preserve">. </w:t>
      </w:r>
      <w:r w:rsidR="00FF0805">
        <w:rPr>
          <w:rFonts w:ascii="Trebuchet MS" w:hAnsi="Trebuchet MS"/>
          <w:sz w:val="22"/>
          <w:szCs w:val="22"/>
        </w:rPr>
        <w:t>L</w:t>
      </w:r>
      <w:r w:rsidR="00456BD2" w:rsidRPr="0090344F">
        <w:rPr>
          <w:rFonts w:ascii="Trebuchet MS" w:hAnsi="Trebuchet MS"/>
          <w:sz w:val="22"/>
          <w:szCs w:val="22"/>
        </w:rPr>
        <w:t xml:space="preserve">a giovane ricercatrice </w:t>
      </w:r>
      <w:r w:rsidR="00456BD2" w:rsidRPr="0090344F">
        <w:rPr>
          <w:rFonts w:ascii="Trebuchet MS" w:hAnsi="Trebuchet MS"/>
          <w:b/>
          <w:sz w:val="22"/>
          <w:szCs w:val="22"/>
        </w:rPr>
        <w:t xml:space="preserve">Valeria </w:t>
      </w:r>
      <w:proofErr w:type="spellStart"/>
      <w:r w:rsidR="00456BD2" w:rsidRPr="0090344F">
        <w:rPr>
          <w:rFonts w:ascii="Trebuchet MS" w:hAnsi="Trebuchet MS"/>
          <w:b/>
          <w:sz w:val="22"/>
          <w:szCs w:val="22"/>
        </w:rPr>
        <w:t>Avataneo</w:t>
      </w:r>
      <w:proofErr w:type="spellEnd"/>
      <w:r w:rsidR="00456BD2" w:rsidRPr="0090344F">
        <w:rPr>
          <w:rFonts w:ascii="Trebuchet MS" w:hAnsi="Trebuchet MS"/>
          <w:sz w:val="22"/>
          <w:szCs w:val="22"/>
        </w:rPr>
        <w:t xml:space="preserve"> ha raccontato il suo appassionante lavoro nel laboratorio di farmacologia clinica e farmacogenetica dell’ospedale Amedeo di Savoia di Torino</w:t>
      </w:r>
      <w:r w:rsidR="00FF0805">
        <w:rPr>
          <w:rFonts w:ascii="Trebuchet MS" w:hAnsi="Trebuchet MS"/>
          <w:sz w:val="22"/>
          <w:szCs w:val="22"/>
        </w:rPr>
        <w:t>, dove</w:t>
      </w:r>
      <w:r w:rsidR="00456BD2" w:rsidRPr="0090344F">
        <w:rPr>
          <w:rFonts w:ascii="Trebuchet MS" w:hAnsi="Trebuchet MS"/>
          <w:sz w:val="22"/>
          <w:szCs w:val="22"/>
        </w:rPr>
        <w:t xml:space="preserve"> studia come dosare i farmaci per ogni paziente, </w:t>
      </w:r>
      <w:r w:rsidR="0008756C">
        <w:rPr>
          <w:rFonts w:ascii="Trebuchet MS" w:hAnsi="Trebuchet MS"/>
          <w:sz w:val="22"/>
          <w:szCs w:val="22"/>
        </w:rPr>
        <w:t xml:space="preserve">compresi gli antivirali contro </w:t>
      </w:r>
      <w:r w:rsidR="00456BD2" w:rsidRPr="0090344F">
        <w:rPr>
          <w:rFonts w:ascii="Trebuchet MS" w:hAnsi="Trebuchet MS"/>
          <w:sz w:val="22"/>
          <w:szCs w:val="22"/>
        </w:rPr>
        <w:t>Covid-19.</w:t>
      </w:r>
    </w:p>
    <w:p w:rsidR="00D703B9" w:rsidRPr="0090344F" w:rsidRDefault="004D4A65" w:rsidP="00456BD2">
      <w:pPr>
        <w:pStyle w:val="m6070629631590663348m3380052992153163688msoplaintext"/>
        <w:shd w:val="clear" w:color="auto" w:fill="FFFFFF"/>
        <w:spacing w:before="40" w:beforeAutospacing="0" w:after="0" w:afterAutospacing="0"/>
        <w:jc w:val="both"/>
        <w:rPr>
          <w:rFonts w:ascii="Trebuchet MS" w:hAnsi="Trebuchet MS"/>
          <w:bCs/>
          <w:sz w:val="22"/>
          <w:szCs w:val="22"/>
        </w:rPr>
      </w:pPr>
      <w:r w:rsidRPr="0090344F">
        <w:rPr>
          <w:rFonts w:ascii="Trebuchet MS" w:hAnsi="Trebuchet MS"/>
          <w:sz w:val="22"/>
          <w:szCs w:val="22"/>
        </w:rPr>
        <w:t>Obiettivo d</w:t>
      </w:r>
      <w:r w:rsidR="00681273" w:rsidRPr="0090344F">
        <w:rPr>
          <w:rFonts w:ascii="Trebuchet MS" w:hAnsi="Trebuchet MS"/>
          <w:sz w:val="22"/>
          <w:szCs w:val="22"/>
        </w:rPr>
        <w:t>i Fattore J</w:t>
      </w:r>
      <w:r w:rsidRPr="0090344F">
        <w:rPr>
          <w:rFonts w:ascii="Trebuchet MS" w:hAnsi="Trebuchet MS"/>
          <w:sz w:val="22"/>
          <w:szCs w:val="22"/>
        </w:rPr>
        <w:t xml:space="preserve">, che ha già formato </w:t>
      </w:r>
      <w:r w:rsidR="0090344F">
        <w:rPr>
          <w:rFonts w:ascii="Trebuchet MS" w:hAnsi="Trebuchet MS"/>
          <w:sz w:val="22"/>
          <w:szCs w:val="22"/>
        </w:rPr>
        <w:t>oltre 6.000</w:t>
      </w:r>
      <w:r w:rsidRPr="0090344F">
        <w:rPr>
          <w:rFonts w:ascii="Trebuchet MS" w:hAnsi="Trebuchet MS"/>
          <w:sz w:val="22"/>
          <w:szCs w:val="22"/>
        </w:rPr>
        <w:t xml:space="preserve"> studenti, è </w:t>
      </w:r>
      <w:r w:rsidR="003307E5" w:rsidRPr="0090344F">
        <w:rPr>
          <w:rFonts w:ascii="Trebuchet MS" w:hAnsi="Trebuchet MS"/>
          <w:sz w:val="22"/>
          <w:szCs w:val="22"/>
        </w:rPr>
        <w:t>aiutare i giovani a sviluppare intelligenza emotiva</w:t>
      </w:r>
      <w:r w:rsidR="00E973A6">
        <w:rPr>
          <w:rFonts w:ascii="Trebuchet MS" w:hAnsi="Trebuchet MS"/>
          <w:sz w:val="22"/>
          <w:szCs w:val="22"/>
        </w:rPr>
        <w:t xml:space="preserve">, </w:t>
      </w:r>
      <w:r w:rsidR="003307E5" w:rsidRPr="0090344F">
        <w:rPr>
          <w:rFonts w:ascii="Trebuchet MS" w:hAnsi="Trebuchet MS"/>
          <w:sz w:val="22"/>
          <w:szCs w:val="22"/>
        </w:rPr>
        <w:t xml:space="preserve">maggiore consapevolezza </w:t>
      </w:r>
      <w:r w:rsidR="00E973A6">
        <w:rPr>
          <w:rFonts w:ascii="Trebuchet MS" w:hAnsi="Trebuchet MS"/>
          <w:sz w:val="22"/>
          <w:szCs w:val="22"/>
        </w:rPr>
        <w:t xml:space="preserve">sulle situazioni di disagio </w:t>
      </w:r>
      <w:r w:rsidR="003307E5" w:rsidRPr="0090344F">
        <w:rPr>
          <w:rFonts w:ascii="Trebuchet MS" w:hAnsi="Trebuchet MS"/>
          <w:sz w:val="22"/>
          <w:szCs w:val="22"/>
        </w:rPr>
        <w:t>proprio o altrui</w:t>
      </w:r>
      <w:r w:rsidR="00E973A6">
        <w:rPr>
          <w:rFonts w:ascii="Trebuchet MS" w:hAnsi="Trebuchet MS"/>
          <w:sz w:val="22"/>
          <w:szCs w:val="22"/>
        </w:rPr>
        <w:t>,</w:t>
      </w:r>
      <w:r w:rsidR="003307E5" w:rsidRPr="0090344F">
        <w:rPr>
          <w:rFonts w:ascii="Trebuchet MS" w:hAnsi="Trebuchet MS"/>
          <w:sz w:val="22"/>
          <w:szCs w:val="22"/>
        </w:rPr>
        <w:t xml:space="preserve"> e a migliorare il livello di attenzione sulla salute per evitare che le diagnosi </w:t>
      </w:r>
      <w:r w:rsidRPr="0090344F">
        <w:rPr>
          <w:rFonts w:ascii="Trebuchet MS" w:hAnsi="Trebuchet MS"/>
          <w:sz w:val="22"/>
          <w:szCs w:val="22"/>
        </w:rPr>
        <w:t>arrivino troppo tardi.</w:t>
      </w:r>
      <w:r w:rsidR="00FF0805">
        <w:rPr>
          <w:rFonts w:ascii="Trebuchet MS" w:hAnsi="Trebuchet MS"/>
          <w:sz w:val="22"/>
          <w:szCs w:val="22"/>
        </w:rPr>
        <w:t xml:space="preserve"> </w:t>
      </w:r>
      <w:r w:rsidR="003307E5" w:rsidRPr="0090344F">
        <w:rPr>
          <w:rFonts w:ascii="Trebuchet MS" w:hAnsi="Trebuchet MS"/>
          <w:sz w:val="22"/>
          <w:szCs w:val="22"/>
        </w:rPr>
        <w:t>Dopo neuroscienze</w:t>
      </w:r>
      <w:r w:rsidR="00E11D82" w:rsidRPr="0090344F">
        <w:rPr>
          <w:rFonts w:ascii="Trebuchet MS" w:hAnsi="Trebuchet MS"/>
          <w:sz w:val="22"/>
          <w:szCs w:val="22"/>
        </w:rPr>
        <w:t xml:space="preserve"> e </w:t>
      </w:r>
      <w:r w:rsidR="003307E5" w:rsidRPr="0090344F">
        <w:rPr>
          <w:rFonts w:ascii="Trebuchet MS" w:hAnsi="Trebuchet MS"/>
          <w:sz w:val="22"/>
          <w:szCs w:val="22"/>
        </w:rPr>
        <w:t>immunologia</w:t>
      </w:r>
      <w:r w:rsidR="00E11D82" w:rsidRPr="0090344F">
        <w:rPr>
          <w:rFonts w:ascii="Trebuchet MS" w:hAnsi="Trebuchet MS"/>
          <w:sz w:val="22"/>
          <w:szCs w:val="22"/>
        </w:rPr>
        <w:t xml:space="preserve"> </w:t>
      </w:r>
      <w:r w:rsidR="00905E39" w:rsidRPr="0090344F">
        <w:rPr>
          <w:rFonts w:ascii="Trebuchet MS" w:hAnsi="Trebuchet MS"/>
          <w:sz w:val="22"/>
          <w:szCs w:val="22"/>
        </w:rPr>
        <w:t xml:space="preserve">la serie di eventi regionali </w:t>
      </w:r>
      <w:r w:rsidR="00D703B9" w:rsidRPr="0090344F">
        <w:rPr>
          <w:rFonts w:ascii="Trebuchet MS" w:hAnsi="Trebuchet MS"/>
          <w:sz w:val="22"/>
          <w:szCs w:val="22"/>
        </w:rPr>
        <w:t>"</w:t>
      </w:r>
      <w:proofErr w:type="spellStart"/>
      <w:r w:rsidR="00D703B9" w:rsidRPr="0090344F">
        <w:rPr>
          <w:rFonts w:ascii="Trebuchet MS" w:hAnsi="Trebuchet MS"/>
          <w:b/>
          <w:sz w:val="22"/>
          <w:szCs w:val="22"/>
        </w:rPr>
        <w:t>Zedders</w:t>
      </w:r>
      <w:proofErr w:type="spellEnd"/>
      <w:r w:rsidR="00D703B9" w:rsidRPr="0090344F">
        <w:rPr>
          <w:rFonts w:ascii="Trebuchet MS" w:hAnsi="Trebuchet MS"/>
          <w:b/>
          <w:sz w:val="22"/>
          <w:szCs w:val="22"/>
        </w:rPr>
        <w:t xml:space="preserve"> in </w:t>
      </w:r>
      <w:proofErr w:type="spellStart"/>
      <w:r w:rsidR="00D703B9" w:rsidRPr="0090344F">
        <w:rPr>
          <w:rFonts w:ascii="Trebuchet MS" w:hAnsi="Trebuchet MS"/>
          <w:b/>
          <w:sz w:val="22"/>
          <w:szCs w:val="22"/>
        </w:rPr>
        <w:t>lockdown</w:t>
      </w:r>
      <w:proofErr w:type="spellEnd"/>
      <w:r w:rsidR="00D703B9" w:rsidRPr="0090344F">
        <w:rPr>
          <w:rFonts w:ascii="Trebuchet MS" w:hAnsi="Trebuchet MS"/>
          <w:b/>
          <w:sz w:val="22"/>
          <w:szCs w:val="22"/>
        </w:rPr>
        <w:t>. Crescere in emergenza</w:t>
      </w:r>
      <w:r w:rsidR="00D703B9" w:rsidRPr="0090344F">
        <w:rPr>
          <w:rFonts w:ascii="Trebuchet MS" w:hAnsi="Trebuchet MS"/>
          <w:sz w:val="22"/>
          <w:szCs w:val="22"/>
        </w:rPr>
        <w:t xml:space="preserve">” </w:t>
      </w:r>
      <w:r w:rsidR="00E11D82" w:rsidRPr="0090344F">
        <w:rPr>
          <w:rFonts w:ascii="Trebuchet MS" w:hAnsi="Trebuchet MS"/>
          <w:sz w:val="22"/>
          <w:szCs w:val="22"/>
        </w:rPr>
        <w:t xml:space="preserve">prosegue con </w:t>
      </w:r>
      <w:r w:rsidR="003307E5" w:rsidRPr="0090344F">
        <w:rPr>
          <w:rFonts w:ascii="Trebuchet MS" w:hAnsi="Trebuchet MS"/>
          <w:bCs/>
          <w:sz w:val="22"/>
          <w:szCs w:val="22"/>
        </w:rPr>
        <w:t xml:space="preserve">ematologia, </w:t>
      </w:r>
      <w:r w:rsidR="00362664" w:rsidRPr="0090344F">
        <w:rPr>
          <w:rFonts w:ascii="Trebuchet MS" w:hAnsi="Trebuchet MS"/>
          <w:bCs/>
          <w:sz w:val="22"/>
          <w:szCs w:val="22"/>
        </w:rPr>
        <w:t xml:space="preserve">malattie infettive </w:t>
      </w:r>
      <w:r w:rsidR="003307E5" w:rsidRPr="0090344F">
        <w:rPr>
          <w:rFonts w:ascii="Trebuchet MS" w:hAnsi="Trebuchet MS"/>
          <w:bCs/>
          <w:sz w:val="22"/>
          <w:szCs w:val="22"/>
        </w:rPr>
        <w:t xml:space="preserve">e ipertensione polmonare. </w:t>
      </w:r>
    </w:p>
    <w:p w:rsidR="00170E80" w:rsidRPr="0090344F" w:rsidRDefault="00E973A6" w:rsidP="00456BD2">
      <w:pPr>
        <w:pStyle w:val="m6070629631590663348m3380052992153163688msoplaintext"/>
        <w:shd w:val="clear" w:color="auto" w:fill="FFFFFF"/>
        <w:spacing w:before="40" w:beforeAutospacing="0" w:after="0" w:afterAutospacing="0"/>
        <w:jc w:val="both"/>
        <w:rPr>
          <w:rFonts w:ascii="Trebuchet MS" w:hAnsi="Trebuchet MS"/>
          <w:sz w:val="22"/>
          <w:szCs w:val="22"/>
        </w:rPr>
      </w:pPr>
      <w:r>
        <w:rPr>
          <w:rFonts w:ascii="Trebuchet MS" w:hAnsi="Trebuchet MS"/>
          <w:bCs/>
          <w:sz w:val="22"/>
          <w:szCs w:val="22"/>
        </w:rPr>
        <w:t>Sost</w:t>
      </w:r>
      <w:r w:rsidR="00FF0805">
        <w:rPr>
          <w:rFonts w:ascii="Trebuchet MS" w:hAnsi="Trebuchet MS"/>
          <w:bCs/>
          <w:sz w:val="22"/>
          <w:szCs w:val="22"/>
        </w:rPr>
        <w:t>engono</w:t>
      </w:r>
      <w:r>
        <w:rPr>
          <w:rFonts w:ascii="Trebuchet MS" w:hAnsi="Trebuchet MS"/>
          <w:bCs/>
          <w:sz w:val="22"/>
          <w:szCs w:val="22"/>
        </w:rPr>
        <w:t xml:space="preserve"> il progetto </w:t>
      </w:r>
      <w:r w:rsidRPr="0090344F">
        <w:rPr>
          <w:rFonts w:ascii="Trebuchet MS" w:hAnsi="Trebuchet MS"/>
          <w:sz w:val="22"/>
          <w:szCs w:val="22"/>
        </w:rPr>
        <w:t>l’Università Campus Bio-Medico di Roma</w:t>
      </w:r>
      <w:r>
        <w:rPr>
          <w:rFonts w:ascii="Trebuchet MS" w:hAnsi="Trebuchet MS"/>
          <w:sz w:val="22"/>
          <w:szCs w:val="22"/>
        </w:rPr>
        <w:t xml:space="preserve">, come partner scientifico, e </w:t>
      </w:r>
      <w:r w:rsidR="008C306D" w:rsidRPr="0090344F">
        <w:rPr>
          <w:rFonts w:ascii="Trebuchet MS" w:hAnsi="Trebuchet MS"/>
          <w:bCs/>
          <w:sz w:val="22"/>
          <w:szCs w:val="22"/>
        </w:rPr>
        <w:t xml:space="preserve">una rete di </w:t>
      </w:r>
      <w:r w:rsidR="00764957" w:rsidRPr="0090344F">
        <w:rPr>
          <w:rFonts w:ascii="Trebuchet MS" w:hAnsi="Trebuchet MS"/>
          <w:bCs/>
          <w:sz w:val="22"/>
          <w:szCs w:val="22"/>
        </w:rPr>
        <w:t xml:space="preserve">otto associazioni di pazienti: </w:t>
      </w:r>
      <w:r w:rsidR="00B60C2D" w:rsidRPr="0090344F">
        <w:rPr>
          <w:rFonts w:ascii="Trebuchet MS" w:hAnsi="Trebuchet MS"/>
          <w:sz w:val="22"/>
          <w:szCs w:val="22"/>
        </w:rPr>
        <w:t>Associazione Italiana contro Leucemie, Linfomi e Mieloma (AIL), Associazione Ipertensione Polmonare Italiana Onlus (AIPI), Associazione Malati Reumatici del Piemonte (</w:t>
      </w:r>
      <w:proofErr w:type="spellStart"/>
      <w:r w:rsidR="00B60C2D" w:rsidRPr="0090344F">
        <w:rPr>
          <w:rFonts w:ascii="Trebuchet MS" w:hAnsi="Trebuchet MS"/>
          <w:sz w:val="22"/>
          <w:szCs w:val="22"/>
        </w:rPr>
        <w:t>AMaR</w:t>
      </w:r>
      <w:proofErr w:type="spellEnd"/>
      <w:r w:rsidR="00B60C2D" w:rsidRPr="0090344F">
        <w:rPr>
          <w:rFonts w:ascii="Trebuchet MS" w:hAnsi="Trebuchet MS"/>
          <w:sz w:val="22"/>
          <w:szCs w:val="22"/>
        </w:rPr>
        <w:t xml:space="preserve">), Associazione Nazionale per le Malattie Infiammatorie Croniche dell'Intestino (AMICI Onlus), Associazione Nazionale Amici per la Pelle (ANAP Onlus), Associazione Psoriasici Italiani Amici della Fondazione Corazza (APIAFCO), Network Persone Sieropositive (NPS Italia Onlus) e Progetto Itaca Onlus. </w:t>
      </w:r>
    </w:p>
    <w:p w:rsidR="007E14F9" w:rsidRPr="0090344F" w:rsidRDefault="007E14F9" w:rsidP="00456BD2">
      <w:pPr>
        <w:spacing w:before="40" w:after="0" w:line="240" w:lineRule="auto"/>
        <w:jc w:val="both"/>
        <w:rPr>
          <w:rFonts w:ascii="Trebuchet MS" w:eastAsia="Trebuchet MS" w:hAnsi="Trebuchet MS" w:cs="Trebuchet MS"/>
        </w:rPr>
      </w:pPr>
      <w:r w:rsidRPr="0090344F">
        <w:rPr>
          <w:rFonts w:ascii="Trebuchet MS" w:eastAsia="Trebuchet MS" w:hAnsi="Trebuchet MS" w:cs="Trebuchet MS"/>
        </w:rPr>
        <w:t xml:space="preserve">Roma, </w:t>
      </w:r>
      <w:r w:rsidR="00DF3A8F" w:rsidRPr="0090344F">
        <w:rPr>
          <w:rFonts w:ascii="Trebuchet MS" w:eastAsia="Trebuchet MS" w:hAnsi="Trebuchet MS" w:cs="Trebuchet MS"/>
        </w:rPr>
        <w:t>20 novembre</w:t>
      </w:r>
      <w:r w:rsidRPr="0090344F">
        <w:rPr>
          <w:rFonts w:ascii="Trebuchet MS" w:eastAsia="Trebuchet MS" w:hAnsi="Trebuchet MS" w:cs="Trebuchet MS"/>
        </w:rPr>
        <w:t xml:space="preserve"> 2020</w:t>
      </w:r>
    </w:p>
    <w:p w:rsidR="007E14F9" w:rsidRPr="0090344F" w:rsidRDefault="007E14F9" w:rsidP="005F73A7">
      <w:pPr>
        <w:spacing w:after="0" w:line="240" w:lineRule="auto"/>
        <w:jc w:val="both"/>
        <w:rPr>
          <w:rFonts w:ascii="Trebuchet MS" w:eastAsia="Trebuchet MS" w:hAnsi="Trebuchet MS" w:cs="Trebuchet MS"/>
        </w:rPr>
      </w:pPr>
      <w:r w:rsidRPr="0090344F">
        <w:rPr>
          <w:rFonts w:ascii="Trebuchet MS" w:eastAsia="Trebuchet MS" w:hAnsi="Trebuchet MS" w:cs="Trebuchet MS"/>
        </w:rPr>
        <w:t>Ufficio stampa</w:t>
      </w:r>
      <w:r w:rsidR="005F73A7">
        <w:rPr>
          <w:rFonts w:ascii="Trebuchet MS" w:eastAsia="Trebuchet MS" w:hAnsi="Trebuchet MS" w:cs="Trebuchet MS"/>
        </w:rPr>
        <w:t xml:space="preserve">: </w:t>
      </w:r>
      <w:r w:rsidRPr="0090344F">
        <w:rPr>
          <w:rFonts w:ascii="Trebuchet MS" w:eastAsia="Trebuchet MS" w:hAnsi="Trebuchet MS" w:cs="Trebuchet MS"/>
        </w:rPr>
        <w:t>Fondazione Mondo Digitale | www.mondodigitale.org</w:t>
      </w:r>
      <w:r w:rsidRPr="0090344F">
        <w:rPr>
          <w:rFonts w:ascii="Trebuchet MS" w:hAnsi="Trebuchet MS"/>
        </w:rPr>
        <w:t xml:space="preserve"> | www.innovationgym.org</w:t>
      </w:r>
    </w:p>
    <w:p w:rsidR="007E14F9" w:rsidRPr="0090344F" w:rsidRDefault="007E14F9" w:rsidP="00C46BFE">
      <w:pPr>
        <w:tabs>
          <w:tab w:val="left" w:pos="450"/>
        </w:tabs>
        <w:spacing w:after="0" w:line="240" w:lineRule="auto"/>
        <w:jc w:val="both"/>
        <w:rPr>
          <w:rFonts w:ascii="Trebuchet MS" w:eastAsia="Trebuchet MS" w:hAnsi="Trebuchet MS" w:cs="Trebuchet MS"/>
        </w:rPr>
      </w:pPr>
      <w:r w:rsidRPr="0090344F">
        <w:rPr>
          <w:rFonts w:ascii="Trebuchet MS" w:eastAsia="Trebuchet MS" w:hAnsi="Trebuchet MS" w:cs="Trebuchet MS"/>
        </w:rPr>
        <w:t xml:space="preserve">Elisa Amorelli, tel. 06 42014109, </w:t>
      </w:r>
      <w:proofErr w:type="spellStart"/>
      <w:r w:rsidRPr="0090344F">
        <w:rPr>
          <w:rFonts w:ascii="Trebuchet MS" w:eastAsia="Trebuchet MS" w:hAnsi="Trebuchet MS" w:cs="Trebuchet MS"/>
        </w:rPr>
        <w:t>cell</w:t>
      </w:r>
      <w:proofErr w:type="spellEnd"/>
      <w:r w:rsidRPr="0090344F">
        <w:rPr>
          <w:rFonts w:ascii="Trebuchet MS" w:eastAsia="Trebuchet MS" w:hAnsi="Trebuchet MS" w:cs="Trebuchet MS"/>
        </w:rPr>
        <w:t>. 338 3043021, e.amorelli@mondodigitale.org</w:t>
      </w:r>
    </w:p>
    <w:p w:rsidR="00D703B9" w:rsidRPr="0090344F" w:rsidRDefault="007E14F9" w:rsidP="00C46BFE">
      <w:pPr>
        <w:tabs>
          <w:tab w:val="left" w:pos="450"/>
        </w:tabs>
        <w:spacing w:after="0" w:line="240" w:lineRule="auto"/>
        <w:jc w:val="both"/>
        <w:rPr>
          <w:rFonts w:ascii="Trebuchet MS" w:eastAsia="Trebuchet MS" w:hAnsi="Trebuchet MS" w:cs="Trebuchet MS"/>
        </w:rPr>
      </w:pPr>
      <w:r w:rsidRPr="0090344F">
        <w:rPr>
          <w:rFonts w:ascii="Trebuchet MS" w:eastAsia="Trebuchet MS" w:hAnsi="Trebuchet MS" w:cs="Trebuchet MS"/>
        </w:rPr>
        <w:t>Francesca Meini, tel.</w:t>
      </w:r>
      <w:r w:rsidRPr="0090344F">
        <w:rPr>
          <w:rFonts w:ascii="Trebuchet MS" w:hAnsi="Trebuchet MS"/>
        </w:rPr>
        <w:t xml:space="preserve"> </w:t>
      </w:r>
      <w:r w:rsidRPr="0090344F">
        <w:rPr>
          <w:rFonts w:ascii="Trebuchet MS" w:eastAsia="Times New Roman" w:hAnsi="Trebuchet MS"/>
          <w:noProof/>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9509125</wp:posOffset>
            </wp:positionV>
            <wp:extent cx="7458075" cy="1033780"/>
            <wp:effectExtent l="19050" t="0" r="9525" b="0"/>
            <wp:wrapNone/>
            <wp:docPr id="4" name="Immagine 2" descr="carta_intestata_A4_FMD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arta_intestata_A4_FMD_BOTTOM"/>
                    <pic:cNvPicPr>
                      <a:picLocks noChangeAspect="1" noChangeArrowheads="1"/>
                    </pic:cNvPicPr>
                  </pic:nvPicPr>
                  <pic:blipFill>
                    <a:blip r:embed="rId10" cstate="print"/>
                    <a:srcRect/>
                    <a:stretch>
                      <a:fillRect/>
                    </a:stretch>
                  </pic:blipFill>
                  <pic:spPr bwMode="auto">
                    <a:xfrm>
                      <a:off x="0" y="0"/>
                      <a:ext cx="7458075" cy="1033780"/>
                    </a:xfrm>
                    <a:prstGeom prst="rect">
                      <a:avLst/>
                    </a:prstGeom>
                    <a:noFill/>
                  </pic:spPr>
                </pic:pic>
              </a:graphicData>
            </a:graphic>
          </wp:anchor>
        </w:drawing>
      </w:r>
      <w:r w:rsidRPr="0090344F">
        <w:rPr>
          <w:rFonts w:ascii="Trebuchet MS" w:eastAsia="Trebuchet MS" w:hAnsi="Trebuchet MS" w:cs="Trebuchet MS"/>
        </w:rPr>
        <w:t xml:space="preserve"> 06 42014109, </w:t>
      </w:r>
      <w:proofErr w:type="spellStart"/>
      <w:r w:rsidRPr="0090344F">
        <w:rPr>
          <w:rFonts w:ascii="Trebuchet MS" w:eastAsia="Trebuchet MS" w:hAnsi="Trebuchet MS" w:cs="Trebuchet MS"/>
        </w:rPr>
        <w:t>cell</w:t>
      </w:r>
      <w:proofErr w:type="spellEnd"/>
      <w:r w:rsidRPr="0090344F">
        <w:rPr>
          <w:rFonts w:ascii="Trebuchet MS" w:eastAsia="Trebuchet MS" w:hAnsi="Trebuchet MS" w:cs="Trebuchet MS"/>
        </w:rPr>
        <w:t>. 345 4186710, f.meini@mondodigitale.org</w:t>
      </w:r>
    </w:p>
    <w:p w:rsidR="00D703B9" w:rsidRPr="0090344F" w:rsidRDefault="00D703B9" w:rsidP="00D703B9">
      <w:pPr>
        <w:rPr>
          <w:rFonts w:ascii="Trebuchet MS" w:eastAsia="Trebuchet MS" w:hAnsi="Trebuchet MS" w:cs="Trebuchet MS"/>
        </w:rPr>
      </w:pPr>
      <w:r w:rsidRPr="0090344F">
        <w:rPr>
          <w:rFonts w:ascii="Trebuchet MS" w:eastAsia="Trebuchet MS" w:hAnsi="Trebuchet MS" w:cs="Trebuchet MS"/>
        </w:rPr>
        <w:br w:type="page"/>
      </w:r>
      <w:r w:rsidRPr="0090344F">
        <w:rPr>
          <w:rFonts w:ascii="Trebuchet MS" w:eastAsia="Trebuchet MS" w:hAnsi="Trebuchet MS" w:cs="Trebuchet MS"/>
        </w:rPr>
        <w:lastRenderedPageBreak/>
        <w:t>DICHIARAZIONI</w:t>
      </w:r>
    </w:p>
    <w:sectPr w:rsidR="00D703B9" w:rsidRPr="0090344F" w:rsidSect="005F73A7">
      <w:headerReference w:type="default" r:id="rId11"/>
      <w:footerReference w:type="default" r:id="rId12"/>
      <w:pgSz w:w="11906" w:h="16838"/>
      <w:pgMar w:top="1196"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0D" w:rsidRDefault="000B600D" w:rsidP="00E55758">
      <w:pPr>
        <w:spacing w:after="0" w:line="240" w:lineRule="auto"/>
      </w:pPr>
      <w:r>
        <w:separator/>
      </w:r>
    </w:p>
  </w:endnote>
  <w:endnote w:type="continuationSeparator" w:id="0">
    <w:p w:rsidR="000B600D" w:rsidRDefault="000B600D" w:rsidP="00E5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AF" w:rsidRDefault="008D46AF">
    <w:pPr>
      <w:pStyle w:val="Pidipagina"/>
    </w:pPr>
    <w:r>
      <w:rPr>
        <w:noProof/>
        <w:lang w:val="en-US"/>
      </w:rPr>
      <w:drawing>
        <wp:anchor distT="0" distB="0" distL="114300" distR="114300" simplePos="0" relativeHeight="251660288" behindDoc="0" locked="0" layoutInCell="1" allowOverlap="1">
          <wp:simplePos x="0" y="0"/>
          <wp:positionH relativeFrom="margin">
            <wp:align>right</wp:align>
          </wp:positionH>
          <wp:positionV relativeFrom="paragraph">
            <wp:posOffset>51435</wp:posOffset>
          </wp:positionV>
          <wp:extent cx="1558290" cy="937260"/>
          <wp:effectExtent l="19050" t="0" r="381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r="5104"/>
                  <a:stretch>
                    <a:fillRect/>
                  </a:stretch>
                </pic:blipFill>
                <pic:spPr bwMode="auto">
                  <a:xfrm>
                    <a:off x="0" y="0"/>
                    <a:ext cx="1558290" cy="937260"/>
                  </a:xfrm>
                  <a:prstGeom prst="rect">
                    <a:avLst/>
                  </a:prstGeom>
                  <a:noFill/>
                  <a:ln>
                    <a:noFill/>
                  </a:ln>
                </pic:spPr>
              </pic:pic>
            </a:graphicData>
          </a:graphic>
        </wp:anchor>
      </w:drawing>
    </w:r>
  </w:p>
  <w:p w:rsidR="008D46AF" w:rsidRDefault="008D46AF">
    <w:pPr>
      <w:pStyle w:val="Pidipagina"/>
    </w:pPr>
    <w:r>
      <w:rPr>
        <w:noProof/>
        <w:lang w:val="en-US"/>
      </w:rPr>
      <w:drawing>
        <wp:anchor distT="0" distB="0" distL="114300" distR="114300" simplePos="0" relativeHeight="251661312" behindDoc="0" locked="0" layoutInCell="1" allowOverlap="1">
          <wp:simplePos x="0" y="0"/>
          <wp:positionH relativeFrom="margin">
            <wp:align>left</wp:align>
          </wp:positionH>
          <wp:positionV relativeFrom="paragraph">
            <wp:posOffset>17780</wp:posOffset>
          </wp:positionV>
          <wp:extent cx="926667" cy="720000"/>
          <wp:effectExtent l="19050" t="0" r="6783"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667" cy="720000"/>
                  </a:xfrm>
                  <a:prstGeom prst="rect">
                    <a:avLst/>
                  </a:prstGeom>
                  <a:noFill/>
                  <a:ln>
                    <a:noFill/>
                  </a:ln>
                </pic:spPr>
              </pic:pic>
            </a:graphicData>
          </a:graphic>
        </wp:anchor>
      </w:drawing>
    </w:r>
  </w:p>
  <w:p w:rsidR="008D46AF" w:rsidRDefault="008D46AF">
    <w:pPr>
      <w:pStyle w:val="Pidipagina"/>
    </w:pPr>
  </w:p>
  <w:p w:rsidR="008D46AF" w:rsidRDefault="008D46AF">
    <w:pPr>
      <w:pStyle w:val="Pidipagina"/>
    </w:pPr>
  </w:p>
  <w:p w:rsidR="008D46AF" w:rsidRDefault="008D46A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0D" w:rsidRDefault="000B600D" w:rsidP="00E55758">
      <w:pPr>
        <w:spacing w:after="0" w:line="240" w:lineRule="auto"/>
      </w:pPr>
      <w:r>
        <w:separator/>
      </w:r>
    </w:p>
  </w:footnote>
  <w:footnote w:type="continuationSeparator" w:id="0">
    <w:p w:rsidR="000B600D" w:rsidRDefault="000B600D" w:rsidP="00E5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AF" w:rsidRDefault="008D46AF">
    <w:pPr>
      <w:pStyle w:val="Intestazione"/>
    </w:pPr>
    <w:r w:rsidRPr="003A6D45">
      <w:rPr>
        <w:noProof/>
        <w:lang w:val="en-US"/>
      </w:rPr>
      <w:drawing>
        <wp:anchor distT="0" distB="0" distL="114300" distR="114300" simplePos="0" relativeHeight="251662336" behindDoc="0" locked="0" layoutInCell="1" allowOverlap="1">
          <wp:simplePos x="0" y="0"/>
          <wp:positionH relativeFrom="margin">
            <wp:align>center</wp:align>
          </wp:positionH>
          <wp:positionV relativeFrom="paragraph">
            <wp:posOffset>-53340</wp:posOffset>
          </wp:positionV>
          <wp:extent cx="2418715" cy="716280"/>
          <wp:effectExtent l="19050" t="0" r="635" b="0"/>
          <wp:wrapNone/>
          <wp:docPr id="1" name="Immagine 1" descr="C:\Users\f.meini\Desktop\Smart Working\Fattore J\COMUNICAZIONE\Logo progetto\FattoreJ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eini\Desktop\Smart Working\Fattore J\COMUNICAZIONE\Logo progetto\FattoreJ_Logo_JPG.jpg"/>
                  <pic:cNvPicPr>
                    <a:picLocks noChangeAspect="1" noChangeArrowheads="1"/>
                  </pic:cNvPicPr>
                </pic:nvPicPr>
                <pic:blipFill>
                  <a:blip r:embed="rId1" cstate="print">
                    <a:extLst>
                      <a:ext uri="{28A0092B-C50C-407E-A947-70E740481C1C}">
                        <a14:useLocalDpi xmlns:a14="http://schemas.microsoft.com/office/drawing/2010/main" val="0"/>
                      </a:ext>
                    </a:extLst>
                  </a:blip>
                  <a:srcRect b="21469"/>
                  <a:stretch>
                    <a:fillRect/>
                  </a:stretch>
                </pic:blipFill>
                <pic:spPr bwMode="auto">
                  <a:xfrm>
                    <a:off x="0" y="0"/>
                    <a:ext cx="2418715" cy="716280"/>
                  </a:xfrm>
                  <a:prstGeom prst="rect">
                    <a:avLst/>
                  </a:prstGeom>
                  <a:noFill/>
                  <a:ln>
                    <a:noFill/>
                  </a:ln>
                </pic:spPr>
              </pic:pic>
            </a:graphicData>
          </a:graphic>
        </wp:anchor>
      </w:drawing>
    </w:r>
  </w:p>
  <w:p w:rsidR="008D46AF" w:rsidRDefault="008D46AF">
    <w:pPr>
      <w:pStyle w:val="Intestazione"/>
    </w:pPr>
  </w:p>
  <w:p w:rsidR="008D46AF" w:rsidRDefault="008D46AF">
    <w:pPr>
      <w:pStyle w:val="Intestazione"/>
    </w:pPr>
  </w:p>
  <w:p w:rsidR="008D46AF" w:rsidRDefault="008D46AF">
    <w:pPr>
      <w:pStyle w:val="Intestazione"/>
    </w:pPr>
  </w:p>
  <w:p w:rsidR="008D46AF" w:rsidRDefault="008D46A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3137F"/>
    <w:multiLevelType w:val="hybridMultilevel"/>
    <w:tmpl w:val="296EC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E8"/>
    <w:rsid w:val="000039F7"/>
    <w:rsid w:val="000077B7"/>
    <w:rsid w:val="00012F11"/>
    <w:rsid w:val="00015217"/>
    <w:rsid w:val="00025DD8"/>
    <w:rsid w:val="000321FB"/>
    <w:rsid w:val="0005493B"/>
    <w:rsid w:val="00054E93"/>
    <w:rsid w:val="00077FCF"/>
    <w:rsid w:val="00084449"/>
    <w:rsid w:val="0008540D"/>
    <w:rsid w:val="0008756C"/>
    <w:rsid w:val="000A371A"/>
    <w:rsid w:val="000A4E08"/>
    <w:rsid w:val="000B600D"/>
    <w:rsid w:val="000C2E6E"/>
    <w:rsid w:val="001040E2"/>
    <w:rsid w:val="00136D7F"/>
    <w:rsid w:val="00170E80"/>
    <w:rsid w:val="00172FC2"/>
    <w:rsid w:val="00176EF3"/>
    <w:rsid w:val="00193B5F"/>
    <w:rsid w:val="001A62E8"/>
    <w:rsid w:val="001C5C9A"/>
    <w:rsid w:val="001D3246"/>
    <w:rsid w:val="001D41E8"/>
    <w:rsid w:val="001E4AB6"/>
    <w:rsid w:val="002007B1"/>
    <w:rsid w:val="00200FF4"/>
    <w:rsid w:val="0021417D"/>
    <w:rsid w:val="00220714"/>
    <w:rsid w:val="0023261A"/>
    <w:rsid w:val="00246DEA"/>
    <w:rsid w:val="0024702A"/>
    <w:rsid w:val="00263BCF"/>
    <w:rsid w:val="00266505"/>
    <w:rsid w:val="00274A9E"/>
    <w:rsid w:val="00280BAF"/>
    <w:rsid w:val="00281FFE"/>
    <w:rsid w:val="00283CC2"/>
    <w:rsid w:val="00284419"/>
    <w:rsid w:val="00286959"/>
    <w:rsid w:val="00294E00"/>
    <w:rsid w:val="002966DF"/>
    <w:rsid w:val="002A0219"/>
    <w:rsid w:val="002A0612"/>
    <w:rsid w:val="002A0AEA"/>
    <w:rsid w:val="002B4446"/>
    <w:rsid w:val="002D4A89"/>
    <w:rsid w:val="002F4EF7"/>
    <w:rsid w:val="003055EC"/>
    <w:rsid w:val="0032184D"/>
    <w:rsid w:val="003307E5"/>
    <w:rsid w:val="00333EF5"/>
    <w:rsid w:val="00350F95"/>
    <w:rsid w:val="00362664"/>
    <w:rsid w:val="00371745"/>
    <w:rsid w:val="00372C4A"/>
    <w:rsid w:val="003821ED"/>
    <w:rsid w:val="003A6D45"/>
    <w:rsid w:val="003B307B"/>
    <w:rsid w:val="003C2A6C"/>
    <w:rsid w:val="003C69D4"/>
    <w:rsid w:val="003E0C63"/>
    <w:rsid w:val="00404F5E"/>
    <w:rsid w:val="00415B81"/>
    <w:rsid w:val="004263CA"/>
    <w:rsid w:val="004337E5"/>
    <w:rsid w:val="00435B9A"/>
    <w:rsid w:val="00437DC4"/>
    <w:rsid w:val="004467C3"/>
    <w:rsid w:val="00452C39"/>
    <w:rsid w:val="00456BD2"/>
    <w:rsid w:val="00461E96"/>
    <w:rsid w:val="00464F2A"/>
    <w:rsid w:val="00476705"/>
    <w:rsid w:val="004816A6"/>
    <w:rsid w:val="0048632E"/>
    <w:rsid w:val="004966DC"/>
    <w:rsid w:val="004A29EC"/>
    <w:rsid w:val="004A4A22"/>
    <w:rsid w:val="004C0F2E"/>
    <w:rsid w:val="004C673D"/>
    <w:rsid w:val="004C684E"/>
    <w:rsid w:val="004D4A65"/>
    <w:rsid w:val="004D6DC3"/>
    <w:rsid w:val="004E1583"/>
    <w:rsid w:val="0050539B"/>
    <w:rsid w:val="00521994"/>
    <w:rsid w:val="00530389"/>
    <w:rsid w:val="00535F79"/>
    <w:rsid w:val="00541C4C"/>
    <w:rsid w:val="00553C67"/>
    <w:rsid w:val="00577A15"/>
    <w:rsid w:val="00580F1E"/>
    <w:rsid w:val="005A6316"/>
    <w:rsid w:val="005B4ED5"/>
    <w:rsid w:val="005C3D37"/>
    <w:rsid w:val="005D694B"/>
    <w:rsid w:val="005F73A7"/>
    <w:rsid w:val="006030ED"/>
    <w:rsid w:val="0060490C"/>
    <w:rsid w:val="00605285"/>
    <w:rsid w:val="00605989"/>
    <w:rsid w:val="0061264A"/>
    <w:rsid w:val="006162BA"/>
    <w:rsid w:val="00616965"/>
    <w:rsid w:val="00617D18"/>
    <w:rsid w:val="00635403"/>
    <w:rsid w:val="0064084A"/>
    <w:rsid w:val="00641E3D"/>
    <w:rsid w:val="00655DF0"/>
    <w:rsid w:val="00675CED"/>
    <w:rsid w:val="00676BCA"/>
    <w:rsid w:val="00681273"/>
    <w:rsid w:val="00687AF1"/>
    <w:rsid w:val="006971EA"/>
    <w:rsid w:val="006C3303"/>
    <w:rsid w:val="006C70B6"/>
    <w:rsid w:val="006D3818"/>
    <w:rsid w:val="006D77C5"/>
    <w:rsid w:val="006F368E"/>
    <w:rsid w:val="007141B3"/>
    <w:rsid w:val="00721187"/>
    <w:rsid w:val="00723585"/>
    <w:rsid w:val="0073248B"/>
    <w:rsid w:val="00735223"/>
    <w:rsid w:val="0073760B"/>
    <w:rsid w:val="0074439D"/>
    <w:rsid w:val="00753BEB"/>
    <w:rsid w:val="00764957"/>
    <w:rsid w:val="0077039E"/>
    <w:rsid w:val="00771779"/>
    <w:rsid w:val="00776676"/>
    <w:rsid w:val="007776DB"/>
    <w:rsid w:val="00780382"/>
    <w:rsid w:val="0078757A"/>
    <w:rsid w:val="007A001D"/>
    <w:rsid w:val="007A1208"/>
    <w:rsid w:val="007B2377"/>
    <w:rsid w:val="007C0A0F"/>
    <w:rsid w:val="007D0E91"/>
    <w:rsid w:val="007D173D"/>
    <w:rsid w:val="007D61BF"/>
    <w:rsid w:val="007E14F9"/>
    <w:rsid w:val="007E7765"/>
    <w:rsid w:val="007F17B7"/>
    <w:rsid w:val="0080622C"/>
    <w:rsid w:val="0081439D"/>
    <w:rsid w:val="00855721"/>
    <w:rsid w:val="008730A9"/>
    <w:rsid w:val="008826F3"/>
    <w:rsid w:val="00882B42"/>
    <w:rsid w:val="00885EDB"/>
    <w:rsid w:val="00890060"/>
    <w:rsid w:val="008B4CAE"/>
    <w:rsid w:val="008B7644"/>
    <w:rsid w:val="008C02D8"/>
    <w:rsid w:val="008C2A59"/>
    <w:rsid w:val="008C306D"/>
    <w:rsid w:val="008D46AF"/>
    <w:rsid w:val="008E0E0F"/>
    <w:rsid w:val="008E6B0B"/>
    <w:rsid w:val="008E7F0F"/>
    <w:rsid w:val="008F1615"/>
    <w:rsid w:val="0090344F"/>
    <w:rsid w:val="00905E39"/>
    <w:rsid w:val="00906E20"/>
    <w:rsid w:val="00931CD6"/>
    <w:rsid w:val="0093651E"/>
    <w:rsid w:val="00946817"/>
    <w:rsid w:val="0097744C"/>
    <w:rsid w:val="00994DCD"/>
    <w:rsid w:val="009A1183"/>
    <w:rsid w:val="009B6535"/>
    <w:rsid w:val="009B7C5B"/>
    <w:rsid w:val="009E7A2D"/>
    <w:rsid w:val="009F5583"/>
    <w:rsid w:val="00A222A9"/>
    <w:rsid w:val="00A242C8"/>
    <w:rsid w:val="00A266AB"/>
    <w:rsid w:val="00A27A80"/>
    <w:rsid w:val="00A30295"/>
    <w:rsid w:val="00A53BF8"/>
    <w:rsid w:val="00A54F6A"/>
    <w:rsid w:val="00A8060C"/>
    <w:rsid w:val="00AB0308"/>
    <w:rsid w:val="00AC260A"/>
    <w:rsid w:val="00AC4CBE"/>
    <w:rsid w:val="00AC5280"/>
    <w:rsid w:val="00AC62EA"/>
    <w:rsid w:val="00B05AE8"/>
    <w:rsid w:val="00B266AB"/>
    <w:rsid w:val="00B339AA"/>
    <w:rsid w:val="00B35321"/>
    <w:rsid w:val="00B37C44"/>
    <w:rsid w:val="00B425B8"/>
    <w:rsid w:val="00B51AD7"/>
    <w:rsid w:val="00B60C2D"/>
    <w:rsid w:val="00B71AAB"/>
    <w:rsid w:val="00B743F9"/>
    <w:rsid w:val="00B870D8"/>
    <w:rsid w:val="00BA2FA2"/>
    <w:rsid w:val="00BB02FA"/>
    <w:rsid w:val="00BD23EF"/>
    <w:rsid w:val="00BD54DD"/>
    <w:rsid w:val="00BE45E9"/>
    <w:rsid w:val="00BE6376"/>
    <w:rsid w:val="00BF4EF8"/>
    <w:rsid w:val="00BF516E"/>
    <w:rsid w:val="00C06130"/>
    <w:rsid w:val="00C126F3"/>
    <w:rsid w:val="00C14DC0"/>
    <w:rsid w:val="00C35027"/>
    <w:rsid w:val="00C46BFE"/>
    <w:rsid w:val="00C81075"/>
    <w:rsid w:val="00C82E01"/>
    <w:rsid w:val="00C87E47"/>
    <w:rsid w:val="00C93081"/>
    <w:rsid w:val="00C965E1"/>
    <w:rsid w:val="00CA6735"/>
    <w:rsid w:val="00CE0567"/>
    <w:rsid w:val="00CE6570"/>
    <w:rsid w:val="00CF78B9"/>
    <w:rsid w:val="00D004CF"/>
    <w:rsid w:val="00D01124"/>
    <w:rsid w:val="00D04E90"/>
    <w:rsid w:val="00D15611"/>
    <w:rsid w:val="00D2130F"/>
    <w:rsid w:val="00D234A8"/>
    <w:rsid w:val="00D46333"/>
    <w:rsid w:val="00D703B9"/>
    <w:rsid w:val="00D73CD8"/>
    <w:rsid w:val="00D80101"/>
    <w:rsid w:val="00D847C7"/>
    <w:rsid w:val="00D86B04"/>
    <w:rsid w:val="00DF281E"/>
    <w:rsid w:val="00DF3A8F"/>
    <w:rsid w:val="00DF641D"/>
    <w:rsid w:val="00E00DD2"/>
    <w:rsid w:val="00E11D82"/>
    <w:rsid w:val="00E146E9"/>
    <w:rsid w:val="00E2436F"/>
    <w:rsid w:val="00E32AE6"/>
    <w:rsid w:val="00E33EBD"/>
    <w:rsid w:val="00E375EA"/>
    <w:rsid w:val="00E55758"/>
    <w:rsid w:val="00E62716"/>
    <w:rsid w:val="00E7023A"/>
    <w:rsid w:val="00E71DC4"/>
    <w:rsid w:val="00E7209F"/>
    <w:rsid w:val="00E73684"/>
    <w:rsid w:val="00E96F14"/>
    <w:rsid w:val="00E973A6"/>
    <w:rsid w:val="00EA011A"/>
    <w:rsid w:val="00EA2017"/>
    <w:rsid w:val="00EA7018"/>
    <w:rsid w:val="00EA7CCE"/>
    <w:rsid w:val="00EB330C"/>
    <w:rsid w:val="00EB3E9A"/>
    <w:rsid w:val="00EB4F0D"/>
    <w:rsid w:val="00EC145D"/>
    <w:rsid w:val="00ED147B"/>
    <w:rsid w:val="00ED2CD2"/>
    <w:rsid w:val="00ED5C38"/>
    <w:rsid w:val="00ED7458"/>
    <w:rsid w:val="00EE4926"/>
    <w:rsid w:val="00EE4E60"/>
    <w:rsid w:val="00F06ECF"/>
    <w:rsid w:val="00F134A8"/>
    <w:rsid w:val="00F233C6"/>
    <w:rsid w:val="00F45D55"/>
    <w:rsid w:val="00F56FD8"/>
    <w:rsid w:val="00F6378B"/>
    <w:rsid w:val="00F6442B"/>
    <w:rsid w:val="00F861BA"/>
    <w:rsid w:val="00F92DBB"/>
    <w:rsid w:val="00F95432"/>
    <w:rsid w:val="00FA5072"/>
    <w:rsid w:val="00FA7323"/>
    <w:rsid w:val="00FC10DB"/>
    <w:rsid w:val="00FD72F1"/>
    <w:rsid w:val="00FE41A5"/>
    <w:rsid w:val="00FF08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AE5999-CEBE-4208-A598-095F3094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1F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7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5758"/>
  </w:style>
  <w:style w:type="paragraph" w:styleId="Pidipagina">
    <w:name w:val="footer"/>
    <w:basedOn w:val="Normale"/>
    <w:link w:val="PidipaginaCarattere"/>
    <w:uiPriority w:val="99"/>
    <w:unhideWhenUsed/>
    <w:rsid w:val="00E557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5758"/>
  </w:style>
  <w:style w:type="paragraph" w:styleId="Testofumetto">
    <w:name w:val="Balloon Text"/>
    <w:basedOn w:val="Normale"/>
    <w:link w:val="TestofumettoCarattere"/>
    <w:uiPriority w:val="99"/>
    <w:semiHidden/>
    <w:unhideWhenUsed/>
    <w:rsid w:val="007A00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01D"/>
    <w:rPr>
      <w:rFonts w:ascii="Tahoma" w:hAnsi="Tahoma" w:cs="Tahoma"/>
      <w:sz w:val="16"/>
      <w:szCs w:val="16"/>
    </w:rPr>
  </w:style>
  <w:style w:type="character" w:styleId="Rimandocommento">
    <w:name w:val="annotation reference"/>
    <w:basedOn w:val="Carpredefinitoparagrafo"/>
    <w:uiPriority w:val="99"/>
    <w:semiHidden/>
    <w:unhideWhenUsed/>
    <w:rsid w:val="00FC10DB"/>
    <w:rPr>
      <w:sz w:val="16"/>
      <w:szCs w:val="16"/>
    </w:rPr>
  </w:style>
  <w:style w:type="paragraph" w:styleId="Testocommento">
    <w:name w:val="annotation text"/>
    <w:basedOn w:val="Normale"/>
    <w:link w:val="TestocommentoCarattere"/>
    <w:uiPriority w:val="99"/>
    <w:semiHidden/>
    <w:unhideWhenUsed/>
    <w:rsid w:val="00FC10D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C10DB"/>
    <w:rPr>
      <w:sz w:val="20"/>
      <w:szCs w:val="20"/>
    </w:rPr>
  </w:style>
  <w:style w:type="paragraph" w:styleId="Soggettocommento">
    <w:name w:val="annotation subject"/>
    <w:basedOn w:val="Testocommento"/>
    <w:next w:val="Testocommento"/>
    <w:link w:val="SoggettocommentoCarattere"/>
    <w:uiPriority w:val="99"/>
    <w:semiHidden/>
    <w:unhideWhenUsed/>
    <w:rsid w:val="00FC10DB"/>
    <w:rPr>
      <w:b/>
      <w:bCs/>
    </w:rPr>
  </w:style>
  <w:style w:type="character" w:customStyle="1" w:styleId="SoggettocommentoCarattere">
    <w:name w:val="Soggetto commento Carattere"/>
    <w:basedOn w:val="TestocommentoCarattere"/>
    <w:link w:val="Soggettocommento"/>
    <w:uiPriority w:val="99"/>
    <w:semiHidden/>
    <w:rsid w:val="00FC10DB"/>
    <w:rPr>
      <w:b/>
      <w:bCs/>
      <w:sz w:val="20"/>
      <w:szCs w:val="20"/>
    </w:rPr>
  </w:style>
  <w:style w:type="paragraph" w:styleId="Revisione">
    <w:name w:val="Revision"/>
    <w:hidden/>
    <w:uiPriority w:val="99"/>
    <w:semiHidden/>
    <w:rsid w:val="00E2436F"/>
    <w:pPr>
      <w:spacing w:after="0" w:line="240" w:lineRule="auto"/>
    </w:pPr>
  </w:style>
  <w:style w:type="character" w:styleId="Collegamentoipertestuale">
    <w:name w:val="Hyperlink"/>
    <w:basedOn w:val="Carpredefinitoparagrafo"/>
    <w:uiPriority w:val="99"/>
    <w:unhideWhenUsed/>
    <w:rsid w:val="00C06130"/>
    <w:rPr>
      <w:color w:val="0563C1" w:themeColor="hyperlink"/>
      <w:u w:val="single"/>
    </w:rPr>
  </w:style>
  <w:style w:type="character" w:customStyle="1" w:styleId="Menzionenonrisolta1">
    <w:name w:val="Menzione non risolta1"/>
    <w:basedOn w:val="Carpredefinitoparagrafo"/>
    <w:uiPriority w:val="99"/>
    <w:semiHidden/>
    <w:unhideWhenUsed/>
    <w:rsid w:val="00C06130"/>
    <w:rPr>
      <w:color w:val="605E5C"/>
      <w:shd w:val="clear" w:color="auto" w:fill="E1DFDD"/>
    </w:rPr>
  </w:style>
  <w:style w:type="paragraph" w:customStyle="1" w:styleId="m6070629631590663348m3380052992153163688msoplaintext">
    <w:name w:val="m_6070629631590663348m_3380052992153163688msoplaintext"/>
    <w:basedOn w:val="Normale"/>
    <w:rsid w:val="00CF78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2141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60C2D"/>
  </w:style>
  <w:style w:type="character" w:customStyle="1" w:styleId="spellingerror">
    <w:name w:val="spellingerror"/>
    <w:basedOn w:val="Carpredefinitoparagrafo"/>
    <w:rsid w:val="00B60C2D"/>
  </w:style>
  <w:style w:type="character" w:customStyle="1" w:styleId="css-901oao">
    <w:name w:val="css-901oao"/>
    <w:basedOn w:val="Carpredefinitoparagrafo"/>
    <w:rsid w:val="00333EF5"/>
  </w:style>
  <w:style w:type="character" w:styleId="Enfasigrassetto">
    <w:name w:val="Strong"/>
    <w:basedOn w:val="Carpredefinitoparagrafo"/>
    <w:uiPriority w:val="22"/>
    <w:qFormat/>
    <w:rsid w:val="00541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94345">
      <w:bodyDiv w:val="1"/>
      <w:marLeft w:val="0"/>
      <w:marRight w:val="0"/>
      <w:marTop w:val="0"/>
      <w:marBottom w:val="0"/>
      <w:divBdr>
        <w:top w:val="none" w:sz="0" w:space="0" w:color="auto"/>
        <w:left w:val="none" w:sz="0" w:space="0" w:color="auto"/>
        <w:bottom w:val="none" w:sz="0" w:space="0" w:color="auto"/>
        <w:right w:val="none" w:sz="0" w:space="0" w:color="auto"/>
      </w:divBdr>
    </w:div>
    <w:div w:id="1101218883">
      <w:bodyDiv w:val="1"/>
      <w:marLeft w:val="0"/>
      <w:marRight w:val="0"/>
      <w:marTop w:val="0"/>
      <w:marBottom w:val="0"/>
      <w:divBdr>
        <w:top w:val="none" w:sz="0" w:space="0" w:color="auto"/>
        <w:left w:val="none" w:sz="0" w:space="0" w:color="auto"/>
        <w:bottom w:val="none" w:sz="0" w:space="0" w:color="auto"/>
        <w:right w:val="none" w:sz="0" w:space="0" w:color="auto"/>
      </w:divBdr>
    </w:div>
    <w:div w:id="1857767378">
      <w:bodyDiv w:val="1"/>
      <w:marLeft w:val="0"/>
      <w:marRight w:val="0"/>
      <w:marTop w:val="0"/>
      <w:marBottom w:val="0"/>
      <w:divBdr>
        <w:top w:val="none" w:sz="0" w:space="0" w:color="auto"/>
        <w:left w:val="none" w:sz="0" w:space="0" w:color="auto"/>
        <w:bottom w:val="none" w:sz="0" w:space="0" w:color="auto"/>
        <w:right w:val="none" w:sz="0" w:space="0" w:color="auto"/>
      </w:divBdr>
      <w:divsChild>
        <w:div w:id="972249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0923">
              <w:marLeft w:val="0"/>
              <w:marRight w:val="0"/>
              <w:marTop w:val="0"/>
              <w:marBottom w:val="0"/>
              <w:divBdr>
                <w:top w:val="none" w:sz="0" w:space="0" w:color="auto"/>
                <w:left w:val="none" w:sz="0" w:space="0" w:color="auto"/>
                <w:bottom w:val="none" w:sz="0" w:space="0" w:color="auto"/>
                <w:right w:val="none" w:sz="0" w:space="0" w:color="auto"/>
              </w:divBdr>
              <w:divsChild>
                <w:div w:id="1541362793">
                  <w:marLeft w:val="0"/>
                  <w:marRight w:val="0"/>
                  <w:marTop w:val="0"/>
                  <w:marBottom w:val="0"/>
                  <w:divBdr>
                    <w:top w:val="none" w:sz="0" w:space="0" w:color="auto"/>
                    <w:left w:val="none" w:sz="0" w:space="0" w:color="auto"/>
                    <w:bottom w:val="none" w:sz="0" w:space="0" w:color="auto"/>
                    <w:right w:val="none" w:sz="0" w:space="0" w:color="auto"/>
                  </w:divBdr>
                  <w:divsChild>
                    <w:div w:id="834147662">
                      <w:marLeft w:val="0"/>
                      <w:marRight w:val="0"/>
                      <w:marTop w:val="0"/>
                      <w:marBottom w:val="0"/>
                      <w:divBdr>
                        <w:top w:val="none" w:sz="0" w:space="0" w:color="auto"/>
                        <w:left w:val="none" w:sz="0" w:space="0" w:color="auto"/>
                        <w:bottom w:val="none" w:sz="0" w:space="0" w:color="auto"/>
                        <w:right w:val="none" w:sz="0" w:space="0" w:color="auto"/>
                      </w:divBdr>
                      <w:divsChild>
                        <w:div w:id="527527518">
                          <w:marLeft w:val="0"/>
                          <w:marRight w:val="0"/>
                          <w:marTop w:val="0"/>
                          <w:marBottom w:val="0"/>
                          <w:divBdr>
                            <w:top w:val="none" w:sz="0" w:space="0" w:color="auto"/>
                            <w:left w:val="none" w:sz="0" w:space="0" w:color="auto"/>
                            <w:bottom w:val="none" w:sz="0" w:space="0" w:color="auto"/>
                            <w:right w:val="none" w:sz="0" w:space="0" w:color="auto"/>
                          </w:divBdr>
                          <w:divsChild>
                            <w:div w:id="1889416236">
                              <w:marLeft w:val="0"/>
                              <w:marRight w:val="0"/>
                              <w:marTop w:val="0"/>
                              <w:marBottom w:val="0"/>
                              <w:divBdr>
                                <w:top w:val="none" w:sz="0" w:space="0" w:color="auto"/>
                                <w:left w:val="none" w:sz="0" w:space="0" w:color="auto"/>
                                <w:bottom w:val="none" w:sz="0" w:space="0" w:color="auto"/>
                                <w:right w:val="none" w:sz="0" w:space="0" w:color="auto"/>
                              </w:divBdr>
                              <w:divsChild>
                                <w:div w:id="616451777">
                                  <w:marLeft w:val="0"/>
                                  <w:marRight w:val="0"/>
                                  <w:marTop w:val="0"/>
                                  <w:marBottom w:val="0"/>
                                  <w:divBdr>
                                    <w:top w:val="none" w:sz="0" w:space="0" w:color="auto"/>
                                    <w:left w:val="none" w:sz="0" w:space="0" w:color="auto"/>
                                    <w:bottom w:val="none" w:sz="0" w:space="0" w:color="auto"/>
                                    <w:right w:val="none" w:sz="0" w:space="0" w:color="auto"/>
                                  </w:divBdr>
                                  <w:divsChild>
                                    <w:div w:id="405613695">
                                      <w:marLeft w:val="0"/>
                                      <w:marRight w:val="0"/>
                                      <w:marTop w:val="0"/>
                                      <w:marBottom w:val="0"/>
                                      <w:divBdr>
                                        <w:top w:val="none" w:sz="0" w:space="0" w:color="auto"/>
                                        <w:left w:val="none" w:sz="0" w:space="0" w:color="auto"/>
                                        <w:bottom w:val="none" w:sz="0" w:space="0" w:color="auto"/>
                                        <w:right w:val="none" w:sz="0" w:space="0" w:color="auto"/>
                                      </w:divBdr>
                                      <w:divsChild>
                                        <w:div w:id="19223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1CEED3B17E1EF4C9AD858CE39BD872F" ma:contentTypeVersion="12" ma:contentTypeDescription="Creare un nuovo documento." ma:contentTypeScope="" ma:versionID="64228b6f60422f92ed416a27ec11e1c7">
  <xsd:schema xmlns:xsd="http://www.w3.org/2001/XMLSchema" xmlns:xs="http://www.w3.org/2001/XMLSchema" xmlns:p="http://schemas.microsoft.com/office/2006/metadata/properties" xmlns:ns2="c2e94a52-f85e-411e-8654-221e8898dff7" xmlns:ns3="803a2525-94e4-4b5c-a894-380e859deb33" targetNamespace="http://schemas.microsoft.com/office/2006/metadata/properties" ma:root="true" ma:fieldsID="3fb3b602a51cf3d5596aabf7cf8cf008" ns2:_="" ns3:_="">
    <xsd:import namespace="c2e94a52-f85e-411e-8654-221e8898dff7"/>
    <xsd:import namespace="803a2525-94e4-4b5c-a894-380e859de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94a52-f85e-411e-8654-221e889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a2525-94e4-4b5c-a894-380e859deb3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6F819-7508-49C7-9D28-615F7DAAFF07}">
  <ds:schemaRefs>
    <ds:schemaRef ds:uri="http://schemas.microsoft.com/sharepoint/v3/contenttype/forms"/>
  </ds:schemaRefs>
</ds:datastoreItem>
</file>

<file path=customXml/itemProps2.xml><?xml version="1.0" encoding="utf-8"?>
<ds:datastoreItem xmlns:ds="http://schemas.openxmlformats.org/officeDocument/2006/customXml" ds:itemID="{B242BC47-7267-4B45-8399-095AB8CFC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6C9773-89EA-4289-8AEF-967E4DE84A3A}"/>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f.meini</dc:creator>
  <cp:keywords/>
  <dc:description/>
  <cp:lastModifiedBy>f.delduca</cp:lastModifiedBy>
  <cp:revision>2</cp:revision>
  <dcterms:created xsi:type="dcterms:W3CDTF">2020-11-18T13:58:00Z</dcterms:created>
  <dcterms:modified xsi:type="dcterms:W3CDTF">2020-11-18T13:58:00Z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0x01010031CEED3B17E1EF4C9AD858CE39BD872F</vt:lpwstr>
  </property>
</Properties>
</file>