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JDL</w:t>
      </w:r>
    </w:p>
    <w:p w:rsidR="00000000" w:rsidDel="00000000" w:rsidP="00000000" w:rsidRDefault="00000000" w:rsidRPr="00000000" w14:paraId="00000002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Agenzie Stampa</w:t>
      </w:r>
    </w:p>
    <w:p w:rsidR="00000000" w:rsidDel="00000000" w:rsidP="00000000" w:rsidRDefault="00000000" w:rsidRPr="00000000" w14:paraId="00000004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14"/>
        <w:gridCol w:w="3207"/>
        <w:gridCol w:w="3207"/>
        <w:tblGridChange w:id="0">
          <w:tblGrid>
            <w:gridCol w:w="3214"/>
            <w:gridCol w:w="3207"/>
            <w:gridCol w:w="3207"/>
          </w:tblGrid>
        </w:tblGridChange>
      </w:tblGrid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TESTATA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Adn Kronos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3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Ansa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3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Dire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3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Labitalia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3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Dire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22 aprile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Adn Kronos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X 2, con Informagiovani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4 maggio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Dire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X 3, con Informagiovani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4 maggio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Italpress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X 4, con Informagiovani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4 maggio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Labitalia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Con Informagiovani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4 maggio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Italpress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X 2, con Informagiovani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9 maggio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Adn Kronos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26 giugno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Labitalia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28 giugno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9colonne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30 giugno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Dire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20 ottobre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Ansa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20 ottobre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MF Dow Jones – Italia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6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Dire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6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Adnkronos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6 dicembre 2021</w:t>
            </w:r>
          </w:p>
        </w:tc>
      </w:tr>
    </w:tbl>
    <w:p w:rsidR="00000000" w:rsidDel="00000000" w:rsidP="00000000" w:rsidRDefault="00000000" w:rsidRPr="00000000" w14:paraId="0000003E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Quotidiani</w:t>
      </w:r>
    </w:p>
    <w:p w:rsidR="00000000" w:rsidDel="00000000" w:rsidP="00000000" w:rsidRDefault="00000000" w:rsidRPr="00000000" w14:paraId="00000040">
      <w:pPr>
        <w:tabs>
          <w:tab w:val="center" w:pos="4819"/>
          <w:tab w:val="left" w:pos="8640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14"/>
        <w:gridCol w:w="3207"/>
        <w:gridCol w:w="3207"/>
        <w:tblGridChange w:id="0">
          <w:tblGrid>
            <w:gridCol w:w="3214"/>
            <w:gridCol w:w="3207"/>
            <w:gridCol w:w="3207"/>
          </w:tblGrid>
        </w:tblGridChange>
      </w:tblGrid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TESTATA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La Sicilia - Ed. Catania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7 luglio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La Sicilia - Ed. Enna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7 luglio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La Sicilia - Ed. Ragusa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7 luglio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La Sicilia - Ed. Siracusa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7 luglio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Corriere della Sera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 novembre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Quindici news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16 novembre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Quotidiano  di Sicilia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7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La Sicilia - ed. Caltanissetta, Enna, Agrigento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 dicembre 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color w:val="000000"/>
                <w:sz w:val="21"/>
                <w:szCs w:val="21"/>
                <w:rtl w:val="0"/>
              </w:rPr>
              <w:t xml:space="preserve">La Sicilia - Ed. Catania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10 dicembre</w:t>
            </w:r>
          </w:p>
        </w:tc>
      </w:tr>
    </w:tbl>
    <w:p w:rsidR="00000000" w:rsidDel="00000000" w:rsidP="00000000" w:rsidRDefault="00000000" w:rsidRPr="00000000" w14:paraId="0000005F">
      <w:pPr>
        <w:tabs>
          <w:tab w:val="center" w:pos="4819"/>
          <w:tab w:val="left" w:pos="8640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Periodici</w:t>
      </w:r>
    </w:p>
    <w:p w:rsidR="00000000" w:rsidDel="00000000" w:rsidP="00000000" w:rsidRDefault="00000000" w:rsidRPr="00000000" w14:paraId="00000061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7"/>
        <w:gridCol w:w="3887"/>
        <w:gridCol w:w="3284"/>
        <w:tblGridChange w:id="0">
          <w:tblGrid>
            <w:gridCol w:w="2457"/>
            <w:gridCol w:w="3887"/>
            <w:gridCol w:w="3284"/>
          </w:tblGrid>
        </w:tblGridChange>
      </w:tblGrid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TESTATA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Quindici news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13 aprile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Il corriere del sud ovest milanese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30 ottobre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IODonna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28 dicembre 2021</w:t>
            </w:r>
          </w:p>
        </w:tc>
      </w:tr>
    </w:tbl>
    <w:p w:rsidR="00000000" w:rsidDel="00000000" w:rsidP="00000000" w:rsidRDefault="00000000" w:rsidRPr="00000000" w14:paraId="0000006E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Web</w:t>
      </w:r>
    </w:p>
    <w:p w:rsidR="00000000" w:rsidDel="00000000" w:rsidP="00000000" w:rsidRDefault="00000000" w:rsidRPr="00000000" w14:paraId="00000070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36"/>
        <w:gridCol w:w="2562"/>
        <w:gridCol w:w="3249"/>
        <w:tblGridChange w:id="0">
          <w:tblGrid>
            <w:gridCol w:w="3936"/>
            <w:gridCol w:w="2562"/>
            <w:gridCol w:w="3249"/>
          </w:tblGrid>
        </w:tblGridChange>
      </w:tblGrid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TESTATA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center" w:pos="4819"/>
                <w:tab w:val="left" w:pos="8640"/>
              </w:tabs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frontierarieti.com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center" w:pos="4819"/>
                <w:tab w:val="left" w:pos="8640"/>
              </w:tabs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center" w:pos="4819"/>
                <w:tab w:val="left" w:pos="8640"/>
              </w:tabs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 gennaio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Avvenire.it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 gennaio 2021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informagiovaniroma.it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ansa.it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ing.it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corrierecomunicazioni.it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redazione.finanza.com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Corriere.it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inhousecommunity.it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Avvenire.it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 marzo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informagiovaniroma.it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3 maggio 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Lavorolazio.com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Con Informagiovani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 maggio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19"/>
                <w:szCs w:val="19"/>
                <w:rtl w:val="0"/>
              </w:rPr>
              <w:t xml:space="preserve">romadailynews.it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Con Informagiovani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 maggio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vivereroma.org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Con Informagiovani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 maggio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cosenzachannel.it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 giugno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ilmetropolitano.it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 giugno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19"/>
                <w:szCs w:val="19"/>
                <w:rtl w:val="0"/>
              </w:rPr>
              <w:t xml:space="preserve">repubblica.it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 giugno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Verdana" w:cs="Verdana" w:eastAsia="Verdana" w:hAnsi="Verdana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rtl w:val="0"/>
              </w:rPr>
              <w:t xml:space="preserve">donnainaffari.it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 giugno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Verdana" w:cs="Verdana" w:eastAsia="Verdana" w:hAnsi="Verdana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rtl w:val="0"/>
              </w:rPr>
              <w:t xml:space="preserve">aziendabanca.it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luglio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Verdana" w:cs="Verdana" w:eastAsia="Verdana" w:hAnsi="Verdana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rtl w:val="0"/>
              </w:rPr>
              <w:t xml:space="preserve">forchecaudine.com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 ottobre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Verdana" w:cs="Verdana" w:eastAsia="Verdana" w:hAnsi="Verdana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rtl w:val="0"/>
              </w:rPr>
              <w:t xml:space="preserve">wallstreetitalia.com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 ottobre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Verdana" w:cs="Verdana" w:eastAsia="Verdana" w:hAnsi="Verdana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expofairs.com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26 ottobre 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avvenire.it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  <w:t xml:space="preserve">28 ottobre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9">
            <w:pPr>
              <w:rPr>
                <w:rFonts w:ascii="Verdana" w:cs="Verdana" w:eastAsia="Verdana" w:hAnsi="Verdana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rtl w:val="0"/>
              </w:rPr>
              <w:t xml:space="preserve">corriere.it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03 novembre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Verdana" w:cs="Verdana" w:eastAsia="Verdana" w:hAnsi="Verdana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rtl w:val="0"/>
              </w:rPr>
              <w:t xml:space="preserve">donnamoderna.com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 novembre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F">
            <w:pPr>
              <w:rPr>
                <w:rFonts w:ascii="Verdana" w:cs="Verdana" w:eastAsia="Verdana" w:hAnsi="Verdana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rtl w:val="0"/>
              </w:rPr>
              <w:t xml:space="preserve">https://video.lavoro.corriere.it/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 NOVEMBRE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qds.it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  <w:t xml:space="preserve">6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tgcom24.mediaset.it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  <w:t xml:space="preserve">6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siciliaunonews.com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  <w:t xml:space="preserve">6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marketscreener.it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  <w:t xml:space="preserve">6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comunicalo.it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  <w:t xml:space="preserve">6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catanianews.it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6 dicembre 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it.advfn.com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6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avvenire.it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  <w:t xml:space="preserve">9 dicembre 2021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2"/>
                <w:szCs w:val="22"/>
                <w:rtl w:val="0"/>
              </w:rPr>
              <w:t xml:space="preserve">iodonna.it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 dicembre 2021</w:t>
            </w:r>
          </w:p>
        </w:tc>
      </w:tr>
    </w:tbl>
    <w:p w:rsidR="00000000" w:rsidDel="00000000" w:rsidP="00000000" w:rsidRDefault="00000000" w:rsidRPr="00000000" w14:paraId="000000DD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Radio/Tv</w:t>
      </w:r>
    </w:p>
    <w:p w:rsidR="00000000" w:rsidDel="00000000" w:rsidP="00000000" w:rsidRDefault="00000000" w:rsidRPr="00000000" w14:paraId="000000E0">
      <w:pPr>
        <w:tabs>
          <w:tab w:val="center" w:pos="4819"/>
          <w:tab w:val="left" w:pos="864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14"/>
        <w:gridCol w:w="3207"/>
        <w:gridCol w:w="3207"/>
        <w:tblGridChange w:id="0">
          <w:tblGrid>
            <w:gridCol w:w="3214"/>
            <w:gridCol w:w="3207"/>
            <w:gridCol w:w="3207"/>
          </w:tblGrid>
        </w:tblGridChange>
      </w:tblGrid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1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TESTATA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tabs>
                <w:tab w:val="center" w:pos="4819"/>
                <w:tab w:val="left" w:pos="864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Radio Rai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rtl w:val="0"/>
              </w:rPr>
              <w:t xml:space="preserve">28 giugno 2021</w:t>
            </w:r>
          </w:p>
        </w:tc>
      </w:tr>
    </w:tbl>
    <w:p w:rsidR="00000000" w:rsidDel="00000000" w:rsidP="00000000" w:rsidRDefault="00000000" w:rsidRPr="00000000" w14:paraId="000000E7">
      <w:pPr>
        <w:tabs>
          <w:tab w:val="center" w:pos="4819"/>
          <w:tab w:val="left" w:pos="8640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31736"/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Rimandocommento">
    <w:name w:val="annotation reference"/>
    <w:uiPriority w:val="99"/>
    <w:semiHidden w:val="1"/>
    <w:unhideWhenUsed w:val="1"/>
    <w:rsid w:val="00776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7764D5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 w:val="1"/>
    <w:rsid w:val="007764D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7764D5"/>
    <w:rPr>
      <w:b w:val="1"/>
      <w:bCs w:val="1"/>
    </w:rPr>
  </w:style>
  <w:style w:type="character" w:styleId="SoggettocommentoCarattere" w:customStyle="1">
    <w:name w:val="Soggetto commento Carattere"/>
    <w:link w:val="Soggettocommento"/>
    <w:uiPriority w:val="99"/>
    <w:semiHidden w:val="1"/>
    <w:rsid w:val="007764D5"/>
    <w:rPr>
      <w:b w:val="1"/>
      <w:bCs w:val="1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764D5"/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 w:val="1"/>
    <w:rsid w:val="007764D5"/>
    <w:rPr>
      <w:rFonts w:ascii="Segoe UI" w:cs="Segoe UI" w:hAnsi="Segoe UI"/>
      <w:sz w:val="18"/>
      <w:szCs w:val="18"/>
      <w:lang w:eastAsia="en-US"/>
    </w:rPr>
  </w:style>
  <w:style w:type="table" w:styleId="TableGrid">
    <w:name w:val="Table Grid"/>
    <w:basedOn w:val="Tabellanormale"/>
    <w:uiPriority w:val="59"/>
    <w:rsid w:val="00FB4123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JP02roxJQZKJUCq8mLFj1HJpg==">AMUW2mV+CvGGj8ysk9IaaHoYVHH2UV46MkEUfzV2lFfJRTPyRwDLdKPj0Z/7wmgrHjf2anGsXEU3MTnbPm/7SkP2+DTwiCR0cFJTjx3B5eOX9HAU8pjbLmo=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2021-02-12T12:43:00.0000000Z</dcterms:created>
  <dc:creator>Itinera Comunicazione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0x010100B65B512E969F8D4DB7D78AE2CAA5BC76</vt:lpwstr>
  </property>
</Properties>
</file>